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C93" w:rsidRPr="00D16891" w:rsidRDefault="00687C93" w:rsidP="00530F17">
      <w:pPr>
        <w:ind w:left="708" w:firstLine="708"/>
        <w:jc w:val="both"/>
        <w:rPr>
          <w:rFonts w:ascii="Times New Roman" w:hAnsi="Times New Roman" w:cs="Times New Roman"/>
          <w:sz w:val="24"/>
          <w:szCs w:val="24"/>
        </w:rPr>
      </w:pPr>
      <w:r w:rsidRPr="00D16891">
        <w:rPr>
          <w:rFonts w:ascii="Times New Roman" w:hAnsi="Times New Roman" w:cs="Times New Roman"/>
          <w:sz w:val="24"/>
          <w:szCs w:val="24"/>
        </w:rPr>
        <w:t>Отчет Генерального директора Ассоциации за 202</w:t>
      </w:r>
      <w:r w:rsidR="00D337B0" w:rsidRPr="00D16891">
        <w:rPr>
          <w:rFonts w:ascii="Times New Roman" w:hAnsi="Times New Roman" w:cs="Times New Roman"/>
          <w:sz w:val="24"/>
          <w:szCs w:val="24"/>
        </w:rPr>
        <w:t>5</w:t>
      </w:r>
      <w:r w:rsidRPr="00D16891">
        <w:rPr>
          <w:rFonts w:ascii="Times New Roman" w:hAnsi="Times New Roman" w:cs="Times New Roman"/>
          <w:sz w:val="24"/>
          <w:szCs w:val="24"/>
        </w:rPr>
        <w:t xml:space="preserve"> год </w:t>
      </w:r>
    </w:p>
    <w:p w:rsidR="00D16891" w:rsidRPr="00D16891" w:rsidRDefault="00D16891" w:rsidP="00D16891">
      <w:pPr>
        <w:spacing w:after="0" w:line="312" w:lineRule="auto"/>
        <w:jc w:val="both"/>
        <w:rPr>
          <w:rFonts w:ascii="Times New Roman" w:eastAsia="Calibri" w:hAnsi="Times New Roman" w:cs="Times New Roman"/>
          <w:sz w:val="24"/>
          <w:szCs w:val="24"/>
        </w:rPr>
      </w:pPr>
      <w:r w:rsidRPr="00D16891">
        <w:rPr>
          <w:rFonts w:ascii="Times New Roman" w:eastAsia="Calibri" w:hAnsi="Times New Roman" w:cs="Times New Roman"/>
          <w:sz w:val="24"/>
          <w:szCs w:val="24"/>
        </w:rPr>
        <w:t>Ассоциация «Региональное отраслевое объединение работодателей–Саморегулируемая организация в области строительства «</w:t>
      </w:r>
      <w:proofErr w:type="spellStart"/>
      <w:r w:rsidRPr="00D16891">
        <w:rPr>
          <w:rFonts w:ascii="Times New Roman" w:eastAsia="Calibri" w:hAnsi="Times New Roman" w:cs="Times New Roman"/>
          <w:sz w:val="24"/>
          <w:szCs w:val="24"/>
        </w:rPr>
        <w:t>СпецСтройРеконструкция</w:t>
      </w:r>
      <w:proofErr w:type="spellEnd"/>
      <w:r w:rsidRPr="00D16891">
        <w:rPr>
          <w:rFonts w:ascii="Times New Roman" w:eastAsia="Calibri" w:hAnsi="Times New Roman" w:cs="Times New Roman"/>
          <w:sz w:val="24"/>
          <w:szCs w:val="24"/>
        </w:rPr>
        <w:t>» является социально ориентированной некоммерческой организацией, основанной на принципах добровольного объединения ее членов – субъектов предпринимательской деятельности, осуществляющих строительство, в целях осуществления саморегулирования в области строительства, реконструкции, капитального ремонта, сноса объектов капитального строительства, которые оказывают влияние на безопасность объектов капитального строительства, для координации их профессиональной деятельности и контроля за соблюдением ими стандартов и правил, разработанных Ассоциацией на основании действующих норм и правил в области строительства.</w:t>
      </w:r>
    </w:p>
    <w:p w:rsidR="00C673DB" w:rsidRPr="00D16891" w:rsidRDefault="00530F17" w:rsidP="00D16891">
      <w:pPr>
        <w:tabs>
          <w:tab w:val="left" w:pos="851"/>
        </w:tabs>
        <w:spacing w:before="60" w:after="60" w:line="312" w:lineRule="auto"/>
        <w:jc w:val="both"/>
        <w:outlineLvl w:val="0"/>
        <w:rPr>
          <w:rFonts w:ascii="Times New Roman" w:hAnsi="Times New Roman" w:cs="Times New Roman"/>
          <w:sz w:val="24"/>
          <w:szCs w:val="24"/>
        </w:rPr>
      </w:pPr>
      <w:r w:rsidRPr="00D16891">
        <w:rPr>
          <w:rFonts w:ascii="Times New Roman" w:hAnsi="Times New Roman" w:cs="Times New Roman"/>
          <w:sz w:val="24"/>
          <w:szCs w:val="24"/>
        </w:rPr>
        <w:t xml:space="preserve">Цели  </w:t>
      </w:r>
      <w:r w:rsidR="00C673DB" w:rsidRPr="00D16891">
        <w:rPr>
          <w:rFonts w:ascii="Times New Roman" w:hAnsi="Times New Roman" w:cs="Times New Roman"/>
          <w:sz w:val="24"/>
          <w:szCs w:val="24"/>
        </w:rPr>
        <w:t xml:space="preserve"> </w:t>
      </w:r>
      <w:r w:rsidRPr="00D16891">
        <w:rPr>
          <w:rFonts w:ascii="Times New Roman" w:hAnsi="Times New Roman" w:cs="Times New Roman"/>
          <w:sz w:val="24"/>
          <w:szCs w:val="24"/>
        </w:rPr>
        <w:t xml:space="preserve"> и </w:t>
      </w:r>
      <w:proofErr w:type="gramStart"/>
      <w:r w:rsidRPr="00D16891">
        <w:rPr>
          <w:rFonts w:ascii="Times New Roman" w:hAnsi="Times New Roman" w:cs="Times New Roman"/>
          <w:sz w:val="24"/>
          <w:szCs w:val="24"/>
        </w:rPr>
        <w:t>задачи  Ассоциации</w:t>
      </w:r>
      <w:proofErr w:type="gramEnd"/>
      <w:r w:rsidR="00C673DB" w:rsidRPr="00D16891">
        <w:rPr>
          <w:rFonts w:ascii="Times New Roman" w:hAnsi="Times New Roman" w:cs="Times New Roman"/>
          <w:sz w:val="24"/>
          <w:szCs w:val="24"/>
        </w:rPr>
        <w:t xml:space="preserve">  </w:t>
      </w:r>
      <w:r w:rsidRPr="00D16891">
        <w:rPr>
          <w:rFonts w:ascii="Times New Roman" w:hAnsi="Times New Roman" w:cs="Times New Roman"/>
          <w:sz w:val="24"/>
          <w:szCs w:val="24"/>
        </w:rPr>
        <w:t xml:space="preserve">определены ее   </w:t>
      </w:r>
      <w:r w:rsidR="00C673DB" w:rsidRPr="00D16891">
        <w:rPr>
          <w:rFonts w:ascii="Times New Roman" w:hAnsi="Times New Roman" w:cs="Times New Roman"/>
          <w:sz w:val="24"/>
          <w:szCs w:val="24"/>
        </w:rPr>
        <w:t xml:space="preserve"> Уставом</w:t>
      </w:r>
      <w:r w:rsidRPr="00D16891">
        <w:rPr>
          <w:rFonts w:ascii="Times New Roman" w:hAnsi="Times New Roman" w:cs="Times New Roman"/>
          <w:sz w:val="24"/>
          <w:szCs w:val="24"/>
        </w:rPr>
        <w:t>:</w:t>
      </w:r>
      <w:r w:rsidR="00C673DB" w:rsidRPr="00D16891">
        <w:rPr>
          <w:rFonts w:ascii="Times New Roman" w:hAnsi="Times New Roman" w:cs="Times New Roman"/>
          <w:sz w:val="24"/>
          <w:szCs w:val="24"/>
        </w:rPr>
        <w:t xml:space="preserve"> </w:t>
      </w:r>
    </w:p>
    <w:p w:rsidR="00C673DB" w:rsidRPr="00D16891" w:rsidRDefault="00C673DB" w:rsidP="00530F17">
      <w:pPr>
        <w:pStyle w:val="a4"/>
        <w:numPr>
          <w:ilvl w:val="0"/>
          <w:numId w:val="15"/>
        </w:numPr>
        <w:tabs>
          <w:tab w:val="left" w:pos="851"/>
        </w:tabs>
        <w:spacing w:before="60" w:after="60" w:line="312" w:lineRule="auto"/>
        <w:jc w:val="both"/>
        <w:outlineLvl w:val="0"/>
        <w:rPr>
          <w:rFonts w:ascii="Times New Roman" w:eastAsia="Calibri" w:hAnsi="Times New Roman" w:cs="Times New Roman"/>
          <w:sz w:val="24"/>
          <w:szCs w:val="24"/>
        </w:rPr>
      </w:pPr>
      <w:r w:rsidRPr="00D16891">
        <w:rPr>
          <w:rFonts w:ascii="Times New Roman" w:eastAsia="Calibri" w:hAnsi="Times New Roman" w:cs="Times New Roman"/>
          <w:sz w:val="24"/>
          <w:szCs w:val="24"/>
        </w:rPr>
        <w:t xml:space="preserve">Координация деятельности, представление и защита интересов субъектов предпринимательской деятельности, осуществляющих строительство, реконструкцию, капитальный ремонт, снос объектов капитального строительства, </w:t>
      </w:r>
      <w:proofErr w:type="gramStart"/>
      <w:r w:rsidRPr="00D16891">
        <w:rPr>
          <w:rFonts w:ascii="Times New Roman" w:eastAsia="Calibri" w:hAnsi="Times New Roman" w:cs="Times New Roman"/>
          <w:sz w:val="24"/>
          <w:szCs w:val="24"/>
        </w:rPr>
        <w:t>в случаях</w:t>
      </w:r>
      <w:proofErr w:type="gramEnd"/>
      <w:r w:rsidRPr="00D16891">
        <w:rPr>
          <w:rFonts w:ascii="Times New Roman" w:eastAsia="Calibri" w:hAnsi="Times New Roman" w:cs="Times New Roman"/>
          <w:sz w:val="24"/>
          <w:szCs w:val="24"/>
        </w:rPr>
        <w:t xml:space="preserve"> предусмотренных действующим законодательством РФ.</w:t>
      </w:r>
    </w:p>
    <w:p w:rsidR="00C673DB" w:rsidRPr="00D16891" w:rsidRDefault="00C673DB" w:rsidP="00530F17">
      <w:pPr>
        <w:pStyle w:val="a4"/>
        <w:numPr>
          <w:ilvl w:val="0"/>
          <w:numId w:val="15"/>
        </w:numPr>
        <w:tabs>
          <w:tab w:val="left" w:pos="851"/>
        </w:tabs>
        <w:spacing w:before="60" w:after="60" w:line="312" w:lineRule="auto"/>
        <w:jc w:val="both"/>
        <w:outlineLvl w:val="0"/>
        <w:rPr>
          <w:rFonts w:ascii="Times New Roman" w:eastAsia="Calibri" w:hAnsi="Times New Roman" w:cs="Times New Roman"/>
          <w:sz w:val="24"/>
          <w:szCs w:val="24"/>
        </w:rPr>
      </w:pPr>
      <w:r w:rsidRPr="00D16891">
        <w:rPr>
          <w:rFonts w:ascii="Times New Roman" w:eastAsia="Calibri" w:hAnsi="Times New Roman" w:cs="Times New Roman"/>
          <w:sz w:val="24"/>
          <w:szCs w:val="24"/>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 и выполняются членами Ассоциации.</w:t>
      </w:r>
    </w:p>
    <w:p w:rsidR="00C673DB" w:rsidRPr="00D16891" w:rsidRDefault="00C673DB" w:rsidP="00530F17">
      <w:pPr>
        <w:pStyle w:val="a4"/>
        <w:numPr>
          <w:ilvl w:val="0"/>
          <w:numId w:val="15"/>
        </w:numPr>
        <w:tabs>
          <w:tab w:val="left" w:pos="851"/>
        </w:tabs>
        <w:spacing w:before="60" w:after="60" w:line="312" w:lineRule="auto"/>
        <w:jc w:val="both"/>
        <w:outlineLvl w:val="0"/>
        <w:rPr>
          <w:rFonts w:ascii="Times New Roman" w:eastAsia="Calibri" w:hAnsi="Times New Roman" w:cs="Times New Roman"/>
          <w:sz w:val="24"/>
          <w:szCs w:val="24"/>
        </w:rPr>
      </w:pPr>
      <w:r w:rsidRPr="00D16891">
        <w:rPr>
          <w:rFonts w:ascii="Times New Roman" w:eastAsia="Calibri" w:hAnsi="Times New Roman" w:cs="Times New Roman"/>
          <w:sz w:val="24"/>
          <w:szCs w:val="24"/>
        </w:rPr>
        <w:t xml:space="preserve">Повышение качества выполнения строительства, реконструкции, капитального ремонта, </w:t>
      </w:r>
      <w:proofErr w:type="gramStart"/>
      <w:r w:rsidRPr="00D16891">
        <w:rPr>
          <w:rFonts w:ascii="Times New Roman" w:eastAsia="Calibri" w:hAnsi="Times New Roman" w:cs="Times New Roman"/>
          <w:sz w:val="24"/>
          <w:szCs w:val="24"/>
        </w:rPr>
        <w:t>сноса  объектов</w:t>
      </w:r>
      <w:proofErr w:type="gramEnd"/>
      <w:r w:rsidRPr="00D16891">
        <w:rPr>
          <w:rFonts w:ascii="Times New Roman" w:eastAsia="Calibri" w:hAnsi="Times New Roman" w:cs="Times New Roman"/>
          <w:sz w:val="24"/>
          <w:szCs w:val="24"/>
        </w:rPr>
        <w:t xml:space="preserve"> капитального строительства.</w:t>
      </w:r>
    </w:p>
    <w:p w:rsidR="00C673DB" w:rsidRPr="00D16891" w:rsidRDefault="00C673DB" w:rsidP="00530F17">
      <w:pPr>
        <w:pStyle w:val="a4"/>
        <w:numPr>
          <w:ilvl w:val="0"/>
          <w:numId w:val="15"/>
        </w:numPr>
        <w:tabs>
          <w:tab w:val="left" w:pos="851"/>
        </w:tabs>
        <w:spacing w:before="60" w:after="60" w:line="312" w:lineRule="auto"/>
        <w:jc w:val="both"/>
        <w:outlineLvl w:val="0"/>
        <w:rPr>
          <w:rFonts w:ascii="Times New Roman" w:eastAsia="Calibri" w:hAnsi="Times New Roman" w:cs="Times New Roman"/>
          <w:sz w:val="24"/>
          <w:szCs w:val="24"/>
        </w:rPr>
      </w:pPr>
      <w:r w:rsidRPr="00D16891">
        <w:rPr>
          <w:rFonts w:ascii="Times New Roman" w:eastAsia="Calibri" w:hAnsi="Times New Roman" w:cs="Times New Roman"/>
          <w:sz w:val="24"/>
          <w:szCs w:val="24"/>
        </w:rPr>
        <w:t>Обеспечение соблюдения членами Ассоциации законодательства РФ в сфере саморегулирования в области строительства, положений настоящего Устава, стандартов, положений, правил и иных внутренних нормативных документов Ассоциации.</w:t>
      </w:r>
    </w:p>
    <w:p w:rsidR="00C673DB" w:rsidRPr="00D16891" w:rsidRDefault="00C673DB" w:rsidP="00530F17">
      <w:pPr>
        <w:pStyle w:val="a4"/>
        <w:numPr>
          <w:ilvl w:val="0"/>
          <w:numId w:val="15"/>
        </w:numPr>
        <w:tabs>
          <w:tab w:val="left" w:pos="851"/>
        </w:tabs>
        <w:spacing w:before="60" w:after="60" w:line="312" w:lineRule="auto"/>
        <w:jc w:val="both"/>
        <w:outlineLvl w:val="0"/>
        <w:rPr>
          <w:rFonts w:ascii="Times New Roman" w:eastAsia="Calibri" w:hAnsi="Times New Roman" w:cs="Times New Roman"/>
          <w:sz w:val="24"/>
          <w:szCs w:val="24"/>
        </w:rPr>
      </w:pPr>
      <w:r w:rsidRPr="00D16891">
        <w:rPr>
          <w:rFonts w:ascii="Times New Roman" w:eastAsia="Calibri" w:hAnsi="Times New Roman" w:cs="Times New Roman"/>
          <w:sz w:val="24"/>
          <w:szCs w:val="24"/>
        </w:rPr>
        <w:t>Обеспечение дополнительной имущественной ответственности своих членов перед потребителями работ (товаров и услуг) и иными третьими лицами посредством установления в отношении своих членов требования страхования и посредством формирования компенсационных фондов Ассоциации.</w:t>
      </w:r>
    </w:p>
    <w:p w:rsidR="00C673DB" w:rsidRPr="00D16891" w:rsidRDefault="00C673DB" w:rsidP="00530F17">
      <w:pPr>
        <w:pStyle w:val="a4"/>
        <w:numPr>
          <w:ilvl w:val="0"/>
          <w:numId w:val="15"/>
        </w:numPr>
        <w:tabs>
          <w:tab w:val="left" w:pos="851"/>
        </w:tabs>
        <w:spacing w:before="60" w:after="60" w:line="312" w:lineRule="auto"/>
        <w:jc w:val="both"/>
        <w:outlineLvl w:val="0"/>
        <w:rPr>
          <w:rFonts w:ascii="Times New Roman" w:eastAsia="Calibri" w:hAnsi="Times New Roman" w:cs="Times New Roman"/>
          <w:sz w:val="24"/>
          <w:szCs w:val="24"/>
        </w:rPr>
      </w:pPr>
      <w:r w:rsidRPr="00D16891">
        <w:rPr>
          <w:rFonts w:ascii="Times New Roman" w:eastAsia="Calibri" w:hAnsi="Times New Roman" w:cs="Times New Roman"/>
          <w:sz w:val="24"/>
          <w:szCs w:val="24"/>
        </w:rPr>
        <w:t>Содействие членам Ассоциации в осуществлении деятельности, направленной на развитие строительной отрасли Российской Федерации.</w:t>
      </w:r>
    </w:p>
    <w:p w:rsidR="00C673DB" w:rsidRPr="00D16891" w:rsidRDefault="00C673DB" w:rsidP="00530F17">
      <w:pPr>
        <w:pStyle w:val="a4"/>
        <w:numPr>
          <w:ilvl w:val="0"/>
          <w:numId w:val="15"/>
        </w:numPr>
        <w:tabs>
          <w:tab w:val="left" w:pos="851"/>
        </w:tabs>
        <w:spacing w:before="60" w:after="60" w:line="312" w:lineRule="auto"/>
        <w:jc w:val="both"/>
        <w:outlineLvl w:val="0"/>
        <w:rPr>
          <w:rFonts w:ascii="Times New Roman" w:eastAsia="Calibri" w:hAnsi="Times New Roman" w:cs="Times New Roman"/>
          <w:sz w:val="24"/>
          <w:szCs w:val="24"/>
        </w:rPr>
      </w:pPr>
      <w:r w:rsidRPr="00D16891">
        <w:rPr>
          <w:rFonts w:ascii="Times New Roman" w:eastAsia="Calibri" w:hAnsi="Times New Roman" w:cs="Times New Roman"/>
          <w:sz w:val="24"/>
          <w:szCs w:val="24"/>
        </w:rPr>
        <w:t>Организация сотрудничества, представительства и защита интересов своих членов – работодателей, осуществляющих деятельность в сфере строительства, реконструкции, капитального ремонта, сноса объектов капитального строительства.</w:t>
      </w:r>
    </w:p>
    <w:p w:rsidR="00C673DB" w:rsidRPr="00D16891" w:rsidRDefault="00C673DB" w:rsidP="00530F17">
      <w:pPr>
        <w:pStyle w:val="a4"/>
        <w:numPr>
          <w:ilvl w:val="0"/>
          <w:numId w:val="15"/>
        </w:numPr>
        <w:tabs>
          <w:tab w:val="left" w:pos="851"/>
        </w:tabs>
        <w:spacing w:before="60" w:after="60" w:line="312" w:lineRule="auto"/>
        <w:jc w:val="both"/>
        <w:outlineLvl w:val="0"/>
        <w:rPr>
          <w:rFonts w:ascii="Times New Roman" w:eastAsia="Calibri" w:hAnsi="Times New Roman" w:cs="Times New Roman"/>
          <w:sz w:val="24"/>
          <w:szCs w:val="24"/>
        </w:rPr>
      </w:pPr>
      <w:r w:rsidRPr="00D16891">
        <w:rPr>
          <w:rFonts w:ascii="Times New Roman" w:eastAsia="Calibri" w:hAnsi="Times New Roman" w:cs="Times New Roman"/>
          <w:sz w:val="24"/>
          <w:szCs w:val="24"/>
        </w:rPr>
        <w:t>Содействие членам Ассоциации в вопросах развития социально-трудовых отношений, профессионального образования, охраны здоровья работников на производстве, обеспечения занятости населения.</w:t>
      </w:r>
    </w:p>
    <w:p w:rsidR="00530F17" w:rsidRPr="00D16891" w:rsidRDefault="00530F17" w:rsidP="00D16891">
      <w:pPr>
        <w:jc w:val="both"/>
        <w:rPr>
          <w:rFonts w:ascii="Times New Roman" w:hAnsi="Times New Roman" w:cs="Times New Roman"/>
          <w:sz w:val="24"/>
          <w:szCs w:val="24"/>
        </w:rPr>
      </w:pPr>
      <w:r w:rsidRPr="00D16891">
        <w:rPr>
          <w:rFonts w:ascii="Times New Roman" w:hAnsi="Times New Roman" w:cs="Times New Roman"/>
          <w:sz w:val="24"/>
          <w:szCs w:val="24"/>
        </w:rPr>
        <w:t xml:space="preserve">Деятельность Ассоциации   </w:t>
      </w:r>
      <w:proofErr w:type="gramStart"/>
      <w:r w:rsidRPr="00D16891">
        <w:rPr>
          <w:rFonts w:ascii="Times New Roman" w:hAnsi="Times New Roman" w:cs="Times New Roman"/>
          <w:sz w:val="24"/>
          <w:szCs w:val="24"/>
        </w:rPr>
        <w:t>в  2025</w:t>
      </w:r>
      <w:proofErr w:type="gramEnd"/>
      <w:r w:rsidRPr="00D16891">
        <w:rPr>
          <w:rFonts w:ascii="Times New Roman" w:hAnsi="Times New Roman" w:cs="Times New Roman"/>
          <w:sz w:val="24"/>
          <w:szCs w:val="24"/>
        </w:rPr>
        <w:t xml:space="preserve"> году  была  направлена  на  достижение   </w:t>
      </w:r>
      <w:r w:rsidR="00D16891" w:rsidRPr="00D16891">
        <w:rPr>
          <w:rFonts w:ascii="Times New Roman" w:hAnsi="Times New Roman" w:cs="Times New Roman"/>
          <w:sz w:val="24"/>
          <w:szCs w:val="24"/>
        </w:rPr>
        <w:t>уставных   целей  и  задач.</w:t>
      </w:r>
    </w:p>
    <w:p w:rsidR="00FA3AF4" w:rsidRPr="00D16891" w:rsidRDefault="00687C93" w:rsidP="00530F17">
      <w:pPr>
        <w:pStyle w:val="a4"/>
        <w:jc w:val="both"/>
        <w:rPr>
          <w:rFonts w:ascii="Times New Roman" w:hAnsi="Times New Roman" w:cs="Times New Roman"/>
          <w:sz w:val="24"/>
          <w:szCs w:val="24"/>
        </w:rPr>
      </w:pPr>
      <w:r w:rsidRPr="00D16891">
        <w:rPr>
          <w:rFonts w:ascii="Times New Roman" w:hAnsi="Times New Roman" w:cs="Times New Roman"/>
          <w:sz w:val="24"/>
          <w:szCs w:val="24"/>
        </w:rPr>
        <w:lastRenderedPageBreak/>
        <w:t>Динамика изменения численности членов Ассоциации</w:t>
      </w:r>
      <w:r w:rsidR="00FA3AF4" w:rsidRPr="00D16891">
        <w:rPr>
          <w:rFonts w:ascii="Times New Roman" w:hAnsi="Times New Roman" w:cs="Times New Roman"/>
          <w:sz w:val="24"/>
          <w:szCs w:val="24"/>
        </w:rPr>
        <w:t>.</w:t>
      </w:r>
    </w:p>
    <w:p w:rsidR="00FA3AF4" w:rsidRPr="00D16891" w:rsidRDefault="00687C93" w:rsidP="00FA3AF4">
      <w:pPr>
        <w:jc w:val="both"/>
        <w:rPr>
          <w:rFonts w:ascii="Times New Roman" w:hAnsi="Times New Roman" w:cs="Times New Roman"/>
          <w:sz w:val="24"/>
          <w:szCs w:val="24"/>
        </w:rPr>
      </w:pPr>
      <w:r w:rsidRPr="00D16891">
        <w:rPr>
          <w:rFonts w:ascii="Times New Roman" w:hAnsi="Times New Roman" w:cs="Times New Roman"/>
          <w:sz w:val="24"/>
          <w:szCs w:val="24"/>
        </w:rPr>
        <w:t xml:space="preserve"> На 01.01.202</w:t>
      </w:r>
      <w:r w:rsidR="00D337B0" w:rsidRPr="00D16891">
        <w:rPr>
          <w:rFonts w:ascii="Times New Roman" w:hAnsi="Times New Roman" w:cs="Times New Roman"/>
          <w:sz w:val="24"/>
          <w:szCs w:val="24"/>
        </w:rPr>
        <w:t>5</w:t>
      </w:r>
      <w:r w:rsidRPr="00D16891">
        <w:rPr>
          <w:rFonts w:ascii="Times New Roman" w:hAnsi="Times New Roman" w:cs="Times New Roman"/>
          <w:sz w:val="24"/>
          <w:szCs w:val="24"/>
        </w:rPr>
        <w:t xml:space="preserve"> года в </w:t>
      </w:r>
      <w:proofErr w:type="gramStart"/>
      <w:r w:rsidRPr="00D16891">
        <w:rPr>
          <w:rFonts w:ascii="Times New Roman" w:hAnsi="Times New Roman" w:cs="Times New Roman"/>
          <w:sz w:val="24"/>
          <w:szCs w:val="24"/>
        </w:rPr>
        <w:t>Ассоциации  состояло</w:t>
      </w:r>
      <w:proofErr w:type="gramEnd"/>
      <w:r w:rsidRPr="00D16891">
        <w:rPr>
          <w:rFonts w:ascii="Times New Roman" w:hAnsi="Times New Roman" w:cs="Times New Roman"/>
          <w:sz w:val="24"/>
          <w:szCs w:val="24"/>
        </w:rPr>
        <w:t xml:space="preserve"> 22</w:t>
      </w:r>
      <w:r w:rsidR="00D337B0" w:rsidRPr="00D16891">
        <w:rPr>
          <w:rFonts w:ascii="Times New Roman" w:hAnsi="Times New Roman" w:cs="Times New Roman"/>
          <w:sz w:val="24"/>
          <w:szCs w:val="24"/>
        </w:rPr>
        <w:t>8</w:t>
      </w:r>
      <w:r w:rsidRPr="00D16891">
        <w:rPr>
          <w:rFonts w:ascii="Times New Roman" w:hAnsi="Times New Roman" w:cs="Times New Roman"/>
          <w:sz w:val="24"/>
          <w:szCs w:val="24"/>
        </w:rPr>
        <w:t xml:space="preserve"> юридических лиц и индивидуальных предпринимателей</w:t>
      </w:r>
      <w:r w:rsidR="00064C37" w:rsidRPr="00D16891">
        <w:rPr>
          <w:rFonts w:ascii="Times New Roman" w:hAnsi="Times New Roman" w:cs="Times New Roman"/>
          <w:sz w:val="24"/>
          <w:szCs w:val="24"/>
        </w:rPr>
        <w:t>.</w:t>
      </w:r>
      <w:r w:rsidRPr="00D16891">
        <w:rPr>
          <w:rFonts w:ascii="Times New Roman" w:hAnsi="Times New Roman" w:cs="Times New Roman"/>
          <w:sz w:val="24"/>
          <w:szCs w:val="24"/>
        </w:rPr>
        <w:t xml:space="preserve"> В 202</w:t>
      </w:r>
      <w:r w:rsidR="00D337B0" w:rsidRPr="00D16891">
        <w:rPr>
          <w:rFonts w:ascii="Times New Roman" w:hAnsi="Times New Roman" w:cs="Times New Roman"/>
          <w:sz w:val="24"/>
          <w:szCs w:val="24"/>
        </w:rPr>
        <w:t>5</w:t>
      </w:r>
      <w:r w:rsidRPr="00D16891">
        <w:rPr>
          <w:rFonts w:ascii="Times New Roman" w:hAnsi="Times New Roman" w:cs="Times New Roman"/>
          <w:sz w:val="24"/>
          <w:szCs w:val="24"/>
        </w:rPr>
        <w:t xml:space="preserve"> году в состав Ассоциации было принято 2</w:t>
      </w:r>
      <w:r w:rsidR="00D337B0" w:rsidRPr="00D16891">
        <w:rPr>
          <w:rFonts w:ascii="Times New Roman" w:hAnsi="Times New Roman" w:cs="Times New Roman"/>
          <w:sz w:val="24"/>
          <w:szCs w:val="24"/>
        </w:rPr>
        <w:t>2</w:t>
      </w:r>
      <w:r w:rsidRPr="00D16891">
        <w:rPr>
          <w:rFonts w:ascii="Times New Roman" w:hAnsi="Times New Roman" w:cs="Times New Roman"/>
          <w:sz w:val="24"/>
          <w:szCs w:val="24"/>
        </w:rPr>
        <w:t xml:space="preserve"> организаци</w:t>
      </w:r>
      <w:r w:rsidR="00FA3AF4" w:rsidRPr="00D16891">
        <w:rPr>
          <w:rFonts w:ascii="Times New Roman" w:hAnsi="Times New Roman" w:cs="Times New Roman"/>
          <w:sz w:val="24"/>
          <w:szCs w:val="24"/>
        </w:rPr>
        <w:t>и</w:t>
      </w:r>
      <w:r w:rsidRPr="00D16891">
        <w:rPr>
          <w:rFonts w:ascii="Times New Roman" w:hAnsi="Times New Roman" w:cs="Times New Roman"/>
          <w:sz w:val="24"/>
          <w:szCs w:val="24"/>
        </w:rPr>
        <w:t xml:space="preserve">. </w:t>
      </w:r>
      <w:r w:rsidR="00FA3AF4" w:rsidRPr="00D16891">
        <w:rPr>
          <w:rFonts w:ascii="Times New Roman" w:hAnsi="Times New Roman" w:cs="Times New Roman"/>
          <w:sz w:val="24"/>
          <w:szCs w:val="24"/>
        </w:rPr>
        <w:t xml:space="preserve"> </w:t>
      </w:r>
      <w:r w:rsidRPr="00D16891">
        <w:rPr>
          <w:rFonts w:ascii="Times New Roman" w:hAnsi="Times New Roman" w:cs="Times New Roman"/>
          <w:sz w:val="24"/>
          <w:szCs w:val="24"/>
        </w:rPr>
        <w:t>Вышли из состава членов Ассоциации</w:t>
      </w:r>
      <w:r w:rsidR="007C23BD" w:rsidRPr="00D16891">
        <w:rPr>
          <w:rFonts w:ascii="Times New Roman" w:hAnsi="Times New Roman" w:cs="Times New Roman"/>
          <w:sz w:val="24"/>
          <w:szCs w:val="24"/>
        </w:rPr>
        <w:t xml:space="preserve"> </w:t>
      </w:r>
      <w:r w:rsidRPr="00D16891">
        <w:rPr>
          <w:rFonts w:ascii="Times New Roman" w:hAnsi="Times New Roman" w:cs="Times New Roman"/>
          <w:sz w:val="24"/>
          <w:szCs w:val="24"/>
        </w:rPr>
        <w:t>2</w:t>
      </w:r>
      <w:r w:rsidR="00D337B0" w:rsidRPr="00D16891">
        <w:rPr>
          <w:rFonts w:ascii="Times New Roman" w:hAnsi="Times New Roman" w:cs="Times New Roman"/>
          <w:sz w:val="24"/>
          <w:szCs w:val="24"/>
        </w:rPr>
        <w:t>3</w:t>
      </w:r>
      <w:r w:rsidRPr="00D16891">
        <w:rPr>
          <w:rFonts w:ascii="Times New Roman" w:hAnsi="Times New Roman" w:cs="Times New Roman"/>
          <w:sz w:val="24"/>
          <w:szCs w:val="24"/>
        </w:rPr>
        <w:t xml:space="preserve"> организаци</w:t>
      </w:r>
      <w:r w:rsidR="00FA3AF4" w:rsidRPr="00D16891">
        <w:rPr>
          <w:rFonts w:ascii="Times New Roman" w:hAnsi="Times New Roman" w:cs="Times New Roman"/>
          <w:sz w:val="24"/>
          <w:szCs w:val="24"/>
        </w:rPr>
        <w:t xml:space="preserve">и </w:t>
      </w:r>
      <w:proofErr w:type="gramStart"/>
      <w:r w:rsidR="00FA3AF4" w:rsidRPr="00D16891">
        <w:rPr>
          <w:rFonts w:ascii="Times New Roman" w:hAnsi="Times New Roman" w:cs="Times New Roman"/>
          <w:sz w:val="24"/>
          <w:szCs w:val="24"/>
        </w:rPr>
        <w:t xml:space="preserve">( </w:t>
      </w:r>
      <w:r w:rsidR="00D33EA6" w:rsidRPr="00D16891">
        <w:rPr>
          <w:rFonts w:ascii="Times New Roman" w:hAnsi="Times New Roman" w:cs="Times New Roman"/>
          <w:sz w:val="24"/>
          <w:szCs w:val="24"/>
        </w:rPr>
        <w:t>1</w:t>
      </w:r>
      <w:r w:rsidR="00D337B0" w:rsidRPr="00D16891">
        <w:rPr>
          <w:rFonts w:ascii="Times New Roman" w:hAnsi="Times New Roman" w:cs="Times New Roman"/>
          <w:sz w:val="24"/>
          <w:szCs w:val="24"/>
        </w:rPr>
        <w:t>0</w:t>
      </w:r>
      <w:proofErr w:type="gramEnd"/>
      <w:r w:rsidR="00FA3AF4" w:rsidRPr="00D16891">
        <w:rPr>
          <w:rFonts w:ascii="Times New Roman" w:hAnsi="Times New Roman" w:cs="Times New Roman"/>
          <w:sz w:val="24"/>
          <w:szCs w:val="24"/>
        </w:rPr>
        <w:t xml:space="preserve"> – исключены за нарушения, 1</w:t>
      </w:r>
      <w:r w:rsidR="00D337B0" w:rsidRPr="00D16891">
        <w:rPr>
          <w:rFonts w:ascii="Times New Roman" w:hAnsi="Times New Roman" w:cs="Times New Roman"/>
          <w:sz w:val="24"/>
          <w:szCs w:val="24"/>
        </w:rPr>
        <w:t>3</w:t>
      </w:r>
      <w:r w:rsidR="00FA3AF4" w:rsidRPr="00D16891">
        <w:rPr>
          <w:rFonts w:ascii="Times New Roman" w:hAnsi="Times New Roman" w:cs="Times New Roman"/>
          <w:sz w:val="24"/>
          <w:szCs w:val="24"/>
        </w:rPr>
        <w:t xml:space="preserve"> – добровольный выход по заявлению)</w:t>
      </w:r>
      <w:r w:rsidRPr="00D16891">
        <w:rPr>
          <w:rFonts w:ascii="Times New Roman" w:hAnsi="Times New Roman" w:cs="Times New Roman"/>
          <w:sz w:val="24"/>
          <w:szCs w:val="24"/>
        </w:rPr>
        <w:t xml:space="preserve">. </w:t>
      </w:r>
      <w:r w:rsidR="00D479AB" w:rsidRPr="00D16891">
        <w:rPr>
          <w:rFonts w:ascii="Times New Roman" w:hAnsi="Times New Roman" w:cs="Times New Roman"/>
          <w:sz w:val="24"/>
          <w:szCs w:val="24"/>
        </w:rPr>
        <w:t>На 31.12.202</w:t>
      </w:r>
      <w:r w:rsidR="00064C37" w:rsidRPr="00D16891">
        <w:rPr>
          <w:rFonts w:ascii="Times New Roman" w:hAnsi="Times New Roman" w:cs="Times New Roman"/>
          <w:sz w:val="24"/>
          <w:szCs w:val="24"/>
        </w:rPr>
        <w:t>5</w:t>
      </w:r>
      <w:r w:rsidR="00D479AB" w:rsidRPr="00D16891">
        <w:rPr>
          <w:rFonts w:ascii="Times New Roman" w:hAnsi="Times New Roman" w:cs="Times New Roman"/>
          <w:sz w:val="24"/>
          <w:szCs w:val="24"/>
        </w:rPr>
        <w:t xml:space="preserve"> в Ассоциации   состояло 22</w:t>
      </w:r>
      <w:r w:rsidR="00064C37" w:rsidRPr="00D16891">
        <w:rPr>
          <w:rFonts w:ascii="Times New Roman" w:hAnsi="Times New Roman" w:cs="Times New Roman"/>
          <w:sz w:val="24"/>
          <w:szCs w:val="24"/>
        </w:rPr>
        <w:t>7</w:t>
      </w:r>
      <w:r w:rsidR="00D479AB" w:rsidRPr="00D16891">
        <w:rPr>
          <w:rFonts w:ascii="Times New Roman" w:hAnsi="Times New Roman" w:cs="Times New Roman"/>
          <w:sz w:val="24"/>
          <w:szCs w:val="24"/>
        </w:rPr>
        <w:t xml:space="preserve"> членов. </w:t>
      </w:r>
    </w:p>
    <w:p w:rsidR="00687C93" w:rsidRPr="00D16891" w:rsidRDefault="00687C93" w:rsidP="00FA3AF4">
      <w:pPr>
        <w:jc w:val="both"/>
        <w:rPr>
          <w:rFonts w:ascii="Times New Roman" w:hAnsi="Times New Roman" w:cs="Times New Roman"/>
          <w:sz w:val="24"/>
          <w:szCs w:val="24"/>
        </w:rPr>
      </w:pPr>
      <w:r w:rsidRPr="00D16891">
        <w:rPr>
          <w:rFonts w:ascii="Times New Roman" w:hAnsi="Times New Roman" w:cs="Times New Roman"/>
          <w:sz w:val="24"/>
          <w:szCs w:val="24"/>
        </w:rPr>
        <w:t>В 202</w:t>
      </w:r>
      <w:r w:rsidR="00D337B0" w:rsidRPr="00D16891">
        <w:rPr>
          <w:rFonts w:ascii="Times New Roman" w:hAnsi="Times New Roman" w:cs="Times New Roman"/>
          <w:sz w:val="24"/>
          <w:szCs w:val="24"/>
        </w:rPr>
        <w:t>5</w:t>
      </w:r>
      <w:r w:rsidRPr="00D16891">
        <w:rPr>
          <w:rFonts w:ascii="Times New Roman" w:hAnsi="Times New Roman" w:cs="Times New Roman"/>
          <w:sz w:val="24"/>
          <w:szCs w:val="24"/>
        </w:rPr>
        <w:t xml:space="preserve"> году </w:t>
      </w:r>
      <w:r w:rsidR="00FA3AF4" w:rsidRPr="00D16891">
        <w:rPr>
          <w:rFonts w:ascii="Times New Roman" w:hAnsi="Times New Roman" w:cs="Times New Roman"/>
          <w:sz w:val="24"/>
          <w:szCs w:val="24"/>
        </w:rPr>
        <w:t>1</w:t>
      </w:r>
      <w:r w:rsidR="00D337B0" w:rsidRPr="00D16891">
        <w:rPr>
          <w:rFonts w:ascii="Times New Roman" w:hAnsi="Times New Roman" w:cs="Times New Roman"/>
          <w:sz w:val="24"/>
          <w:szCs w:val="24"/>
        </w:rPr>
        <w:t>66</w:t>
      </w:r>
      <w:r w:rsidRPr="00D16891">
        <w:rPr>
          <w:rFonts w:ascii="Times New Roman" w:hAnsi="Times New Roman" w:cs="Times New Roman"/>
          <w:sz w:val="24"/>
          <w:szCs w:val="24"/>
        </w:rPr>
        <w:t xml:space="preserve"> членов Ассоциации одновременно имели уровни ответственности ВВ и ОДО. </w:t>
      </w:r>
      <w:r w:rsidR="00574AAA" w:rsidRPr="00D16891">
        <w:rPr>
          <w:rFonts w:ascii="Times New Roman" w:hAnsi="Times New Roman" w:cs="Times New Roman"/>
          <w:sz w:val="24"/>
          <w:szCs w:val="24"/>
        </w:rPr>
        <w:t xml:space="preserve">  </w:t>
      </w:r>
      <w:r w:rsidR="00D337B0" w:rsidRPr="00D16891">
        <w:rPr>
          <w:rFonts w:ascii="Times New Roman" w:hAnsi="Times New Roman" w:cs="Times New Roman"/>
          <w:sz w:val="24"/>
          <w:szCs w:val="24"/>
        </w:rPr>
        <w:t>62</w:t>
      </w:r>
      <w:r w:rsidR="00FA3AF4" w:rsidRPr="00D16891">
        <w:rPr>
          <w:rFonts w:ascii="Times New Roman" w:hAnsi="Times New Roman" w:cs="Times New Roman"/>
          <w:sz w:val="24"/>
          <w:szCs w:val="24"/>
        </w:rPr>
        <w:t xml:space="preserve"> </w:t>
      </w:r>
      <w:r w:rsidRPr="00D16891">
        <w:rPr>
          <w:rFonts w:ascii="Times New Roman" w:hAnsi="Times New Roman" w:cs="Times New Roman"/>
          <w:sz w:val="24"/>
          <w:szCs w:val="24"/>
        </w:rPr>
        <w:t>член</w:t>
      </w:r>
      <w:r w:rsidR="00574AAA" w:rsidRPr="00D16891">
        <w:rPr>
          <w:rFonts w:ascii="Times New Roman" w:hAnsi="Times New Roman" w:cs="Times New Roman"/>
          <w:sz w:val="24"/>
          <w:szCs w:val="24"/>
        </w:rPr>
        <w:t>а</w:t>
      </w:r>
      <w:r w:rsidRPr="00D16891">
        <w:rPr>
          <w:rFonts w:ascii="Times New Roman" w:hAnsi="Times New Roman" w:cs="Times New Roman"/>
          <w:sz w:val="24"/>
          <w:szCs w:val="24"/>
        </w:rPr>
        <w:t xml:space="preserve"> Ассоциации</w:t>
      </w:r>
      <w:r w:rsidR="00574AAA" w:rsidRPr="00D16891">
        <w:rPr>
          <w:rFonts w:ascii="Times New Roman" w:hAnsi="Times New Roman" w:cs="Times New Roman"/>
          <w:sz w:val="24"/>
          <w:szCs w:val="24"/>
        </w:rPr>
        <w:t xml:space="preserve"> </w:t>
      </w:r>
      <w:r w:rsidR="00064C37" w:rsidRPr="00D16891">
        <w:rPr>
          <w:rFonts w:ascii="Times New Roman" w:hAnsi="Times New Roman" w:cs="Times New Roman"/>
          <w:sz w:val="24"/>
          <w:szCs w:val="24"/>
        </w:rPr>
        <w:t xml:space="preserve">имели уровень </w:t>
      </w:r>
      <w:proofErr w:type="gramStart"/>
      <w:r w:rsidR="00064C37" w:rsidRPr="00D16891">
        <w:rPr>
          <w:rFonts w:ascii="Times New Roman" w:hAnsi="Times New Roman" w:cs="Times New Roman"/>
          <w:sz w:val="24"/>
          <w:szCs w:val="24"/>
        </w:rPr>
        <w:t>ответственности  только</w:t>
      </w:r>
      <w:proofErr w:type="gramEnd"/>
      <w:r w:rsidR="00064C37" w:rsidRPr="00D16891">
        <w:rPr>
          <w:rFonts w:ascii="Times New Roman" w:hAnsi="Times New Roman" w:cs="Times New Roman"/>
          <w:sz w:val="24"/>
          <w:szCs w:val="24"/>
        </w:rPr>
        <w:t xml:space="preserve"> по ВВ,  то есть, </w:t>
      </w:r>
      <w:r w:rsidR="00574AAA" w:rsidRPr="00D16891">
        <w:rPr>
          <w:rFonts w:ascii="Times New Roman" w:hAnsi="Times New Roman" w:cs="Times New Roman"/>
          <w:sz w:val="24"/>
          <w:szCs w:val="24"/>
        </w:rPr>
        <w:t>не имели  права уч</w:t>
      </w:r>
      <w:r w:rsidR="00064C37" w:rsidRPr="00D16891">
        <w:rPr>
          <w:rFonts w:ascii="Times New Roman" w:hAnsi="Times New Roman" w:cs="Times New Roman"/>
          <w:sz w:val="24"/>
          <w:szCs w:val="24"/>
        </w:rPr>
        <w:t>астия в конкурентных процедурах</w:t>
      </w:r>
      <w:r w:rsidRPr="00D16891">
        <w:rPr>
          <w:rFonts w:ascii="Times New Roman" w:hAnsi="Times New Roman" w:cs="Times New Roman"/>
          <w:sz w:val="24"/>
          <w:szCs w:val="24"/>
        </w:rPr>
        <w:t>.</w:t>
      </w:r>
      <w:r w:rsidR="00064C37" w:rsidRPr="00D16891">
        <w:rPr>
          <w:rFonts w:ascii="Times New Roman" w:hAnsi="Times New Roman" w:cs="Times New Roman"/>
          <w:sz w:val="24"/>
          <w:szCs w:val="24"/>
        </w:rPr>
        <w:t xml:space="preserve">  </w:t>
      </w:r>
      <w:r w:rsidRPr="00D16891">
        <w:rPr>
          <w:rFonts w:ascii="Times New Roman" w:hAnsi="Times New Roman" w:cs="Times New Roman"/>
          <w:sz w:val="24"/>
          <w:szCs w:val="24"/>
        </w:rPr>
        <w:t xml:space="preserve"> </w:t>
      </w:r>
      <w:r w:rsidR="00650A9C" w:rsidRPr="00D16891">
        <w:rPr>
          <w:rFonts w:ascii="Times New Roman" w:hAnsi="Times New Roman" w:cs="Times New Roman"/>
          <w:sz w:val="24"/>
          <w:szCs w:val="24"/>
        </w:rPr>
        <w:t>30 членов Ассоциации имели допуск на особо опасные объекты.</w:t>
      </w:r>
    </w:p>
    <w:p w:rsidR="00D337B0" w:rsidRPr="00D16891" w:rsidRDefault="00574AAA" w:rsidP="00D16891">
      <w:pPr>
        <w:pStyle w:val="a4"/>
        <w:jc w:val="both"/>
        <w:rPr>
          <w:rFonts w:ascii="Times New Roman" w:hAnsi="Times New Roman" w:cs="Times New Roman"/>
          <w:sz w:val="24"/>
          <w:szCs w:val="24"/>
        </w:rPr>
      </w:pPr>
      <w:proofErr w:type="gramStart"/>
      <w:r w:rsidRPr="00D16891">
        <w:rPr>
          <w:rFonts w:ascii="Times New Roman" w:hAnsi="Times New Roman" w:cs="Times New Roman"/>
          <w:sz w:val="24"/>
          <w:szCs w:val="24"/>
        </w:rPr>
        <w:t>О</w:t>
      </w:r>
      <w:r w:rsidR="00D479AB" w:rsidRPr="00D16891">
        <w:rPr>
          <w:rFonts w:ascii="Times New Roman" w:hAnsi="Times New Roman" w:cs="Times New Roman"/>
          <w:sz w:val="24"/>
          <w:szCs w:val="24"/>
        </w:rPr>
        <w:t>существление  контрольной</w:t>
      </w:r>
      <w:proofErr w:type="gramEnd"/>
      <w:r w:rsidR="00D479AB" w:rsidRPr="00D16891">
        <w:rPr>
          <w:rFonts w:ascii="Times New Roman" w:hAnsi="Times New Roman" w:cs="Times New Roman"/>
          <w:sz w:val="24"/>
          <w:szCs w:val="24"/>
        </w:rPr>
        <w:t xml:space="preserve">  деятельности</w:t>
      </w:r>
      <w:r w:rsidRPr="00D16891">
        <w:rPr>
          <w:rFonts w:ascii="Times New Roman" w:hAnsi="Times New Roman" w:cs="Times New Roman"/>
          <w:sz w:val="24"/>
          <w:szCs w:val="24"/>
        </w:rPr>
        <w:t xml:space="preserve">  в </w:t>
      </w:r>
      <w:r w:rsidR="00D337B0" w:rsidRPr="00D16891">
        <w:rPr>
          <w:rFonts w:ascii="Times New Roman" w:hAnsi="Times New Roman" w:cs="Times New Roman"/>
          <w:sz w:val="24"/>
          <w:szCs w:val="24"/>
        </w:rPr>
        <w:t>2025 году</w:t>
      </w:r>
      <w:r w:rsidRPr="00D16891">
        <w:rPr>
          <w:rFonts w:ascii="Times New Roman" w:hAnsi="Times New Roman" w:cs="Times New Roman"/>
          <w:sz w:val="24"/>
          <w:szCs w:val="24"/>
        </w:rPr>
        <w:t>:</w:t>
      </w:r>
      <w:r w:rsidR="00D337B0" w:rsidRPr="00D16891">
        <w:rPr>
          <w:rFonts w:ascii="Times New Roman" w:hAnsi="Times New Roman" w:cs="Times New Roman"/>
          <w:sz w:val="24"/>
          <w:szCs w:val="24"/>
        </w:rPr>
        <w:t xml:space="preserve"> </w:t>
      </w:r>
    </w:p>
    <w:p w:rsidR="00FA3AF4" w:rsidRPr="00D16891" w:rsidRDefault="00687C93" w:rsidP="00FA3AF4">
      <w:pPr>
        <w:jc w:val="both"/>
        <w:rPr>
          <w:rFonts w:ascii="Times New Roman" w:hAnsi="Times New Roman" w:cs="Times New Roman"/>
          <w:sz w:val="24"/>
          <w:szCs w:val="24"/>
        </w:rPr>
      </w:pPr>
      <w:r w:rsidRPr="00D16891">
        <w:rPr>
          <w:rFonts w:ascii="Times New Roman" w:hAnsi="Times New Roman" w:cs="Times New Roman"/>
          <w:sz w:val="24"/>
          <w:szCs w:val="24"/>
        </w:rPr>
        <w:t xml:space="preserve">В отчетном периоде Ассоциация провела </w:t>
      </w:r>
      <w:r w:rsidR="00FA3AF4" w:rsidRPr="00D16891">
        <w:rPr>
          <w:rFonts w:ascii="Times New Roman" w:hAnsi="Times New Roman" w:cs="Times New Roman"/>
          <w:sz w:val="24"/>
          <w:szCs w:val="24"/>
        </w:rPr>
        <w:t>21</w:t>
      </w:r>
      <w:r w:rsidR="00574AAA" w:rsidRPr="00D16891">
        <w:rPr>
          <w:rFonts w:ascii="Times New Roman" w:hAnsi="Times New Roman" w:cs="Times New Roman"/>
          <w:sz w:val="24"/>
          <w:szCs w:val="24"/>
        </w:rPr>
        <w:t>1</w:t>
      </w:r>
      <w:r w:rsidRPr="00D16891">
        <w:rPr>
          <w:rFonts w:ascii="Times New Roman" w:hAnsi="Times New Roman" w:cs="Times New Roman"/>
          <w:sz w:val="24"/>
          <w:szCs w:val="24"/>
        </w:rPr>
        <w:t xml:space="preserve"> плановы</w:t>
      </w:r>
      <w:r w:rsidR="007C23BD" w:rsidRPr="00D16891">
        <w:rPr>
          <w:rFonts w:ascii="Times New Roman" w:hAnsi="Times New Roman" w:cs="Times New Roman"/>
          <w:sz w:val="24"/>
          <w:szCs w:val="24"/>
        </w:rPr>
        <w:t>х</w:t>
      </w:r>
      <w:r w:rsidRPr="00D16891">
        <w:rPr>
          <w:rFonts w:ascii="Times New Roman" w:hAnsi="Times New Roman" w:cs="Times New Roman"/>
          <w:sz w:val="24"/>
          <w:szCs w:val="24"/>
        </w:rPr>
        <w:t xml:space="preserve"> провер</w:t>
      </w:r>
      <w:r w:rsidR="007C23BD" w:rsidRPr="00D16891">
        <w:rPr>
          <w:rFonts w:ascii="Times New Roman" w:hAnsi="Times New Roman" w:cs="Times New Roman"/>
          <w:sz w:val="24"/>
          <w:szCs w:val="24"/>
        </w:rPr>
        <w:t>о</w:t>
      </w:r>
      <w:r w:rsidRPr="00D16891">
        <w:rPr>
          <w:rFonts w:ascii="Times New Roman" w:hAnsi="Times New Roman" w:cs="Times New Roman"/>
          <w:sz w:val="24"/>
          <w:szCs w:val="24"/>
        </w:rPr>
        <w:t>к</w:t>
      </w:r>
      <w:r w:rsidR="007C23BD" w:rsidRPr="00D16891">
        <w:rPr>
          <w:rFonts w:ascii="Times New Roman" w:hAnsi="Times New Roman" w:cs="Times New Roman"/>
          <w:sz w:val="24"/>
          <w:szCs w:val="24"/>
        </w:rPr>
        <w:t>.</w:t>
      </w:r>
      <w:r w:rsidRPr="00D16891">
        <w:rPr>
          <w:rFonts w:ascii="Times New Roman" w:hAnsi="Times New Roman" w:cs="Times New Roman"/>
          <w:sz w:val="24"/>
          <w:szCs w:val="24"/>
        </w:rPr>
        <w:t xml:space="preserve"> </w:t>
      </w:r>
      <w:r w:rsidR="00650A9C" w:rsidRPr="00D16891">
        <w:rPr>
          <w:rFonts w:ascii="Times New Roman" w:hAnsi="Times New Roman" w:cs="Times New Roman"/>
          <w:sz w:val="24"/>
          <w:szCs w:val="24"/>
        </w:rPr>
        <w:t xml:space="preserve"> Из этого количества</w:t>
      </w:r>
      <w:r w:rsidR="00064C37" w:rsidRPr="00D16891">
        <w:rPr>
          <w:rFonts w:ascii="Times New Roman" w:hAnsi="Times New Roman" w:cs="Times New Roman"/>
          <w:sz w:val="24"/>
          <w:szCs w:val="24"/>
        </w:rPr>
        <w:t xml:space="preserve"> у</w:t>
      </w:r>
      <w:r w:rsidR="00650A9C" w:rsidRPr="00D16891">
        <w:rPr>
          <w:rFonts w:ascii="Times New Roman" w:hAnsi="Times New Roman" w:cs="Times New Roman"/>
          <w:sz w:val="24"/>
          <w:szCs w:val="24"/>
        </w:rPr>
        <w:t xml:space="preserve"> 1</w:t>
      </w:r>
      <w:r w:rsidR="00574AAA" w:rsidRPr="00D16891">
        <w:rPr>
          <w:rFonts w:ascii="Times New Roman" w:hAnsi="Times New Roman" w:cs="Times New Roman"/>
          <w:sz w:val="24"/>
          <w:szCs w:val="24"/>
        </w:rPr>
        <w:t>59</w:t>
      </w:r>
      <w:r w:rsidR="00650A9C" w:rsidRPr="00D16891">
        <w:rPr>
          <w:rFonts w:ascii="Times New Roman" w:hAnsi="Times New Roman" w:cs="Times New Roman"/>
          <w:sz w:val="24"/>
          <w:szCs w:val="24"/>
        </w:rPr>
        <w:t xml:space="preserve"> организаций, имеющих </w:t>
      </w:r>
      <w:proofErr w:type="gramStart"/>
      <w:r w:rsidR="00650A9C" w:rsidRPr="00D16891">
        <w:rPr>
          <w:rFonts w:ascii="Times New Roman" w:hAnsi="Times New Roman" w:cs="Times New Roman"/>
          <w:sz w:val="24"/>
          <w:szCs w:val="24"/>
        </w:rPr>
        <w:t>право  участия</w:t>
      </w:r>
      <w:proofErr w:type="gramEnd"/>
      <w:r w:rsidR="00650A9C" w:rsidRPr="00D16891">
        <w:rPr>
          <w:rFonts w:ascii="Times New Roman" w:hAnsi="Times New Roman" w:cs="Times New Roman"/>
          <w:sz w:val="24"/>
          <w:szCs w:val="24"/>
        </w:rPr>
        <w:t xml:space="preserve"> в аукционах и конкурсах, проверка проводилась также по совокупному  размеру  обязательств и исполнению   обя</w:t>
      </w:r>
      <w:r w:rsidR="00064C37" w:rsidRPr="00D16891">
        <w:rPr>
          <w:rFonts w:ascii="Times New Roman" w:hAnsi="Times New Roman" w:cs="Times New Roman"/>
          <w:sz w:val="24"/>
          <w:szCs w:val="24"/>
        </w:rPr>
        <w:t>зательств по договорам подряда</w:t>
      </w:r>
      <w:r w:rsidR="00650A9C" w:rsidRPr="00D16891">
        <w:rPr>
          <w:rFonts w:ascii="Times New Roman" w:hAnsi="Times New Roman" w:cs="Times New Roman"/>
          <w:sz w:val="24"/>
          <w:szCs w:val="24"/>
        </w:rPr>
        <w:t>.</w:t>
      </w:r>
    </w:p>
    <w:p w:rsidR="009156D8" w:rsidRPr="00D16891" w:rsidRDefault="00687C93" w:rsidP="00FA3AF4">
      <w:pPr>
        <w:jc w:val="both"/>
        <w:rPr>
          <w:rFonts w:ascii="Times New Roman" w:hAnsi="Times New Roman" w:cs="Times New Roman"/>
          <w:sz w:val="24"/>
          <w:szCs w:val="24"/>
        </w:rPr>
      </w:pPr>
      <w:r w:rsidRPr="00D16891">
        <w:rPr>
          <w:rFonts w:ascii="Times New Roman" w:hAnsi="Times New Roman" w:cs="Times New Roman"/>
          <w:sz w:val="24"/>
          <w:szCs w:val="24"/>
        </w:rPr>
        <w:t xml:space="preserve"> По </w:t>
      </w:r>
      <w:proofErr w:type="gramStart"/>
      <w:r w:rsidRPr="00D16891">
        <w:rPr>
          <w:rFonts w:ascii="Times New Roman" w:hAnsi="Times New Roman" w:cs="Times New Roman"/>
          <w:sz w:val="24"/>
          <w:szCs w:val="24"/>
        </w:rPr>
        <w:t>результатам</w:t>
      </w:r>
      <w:r w:rsidR="007C23BD" w:rsidRPr="00D16891">
        <w:rPr>
          <w:rFonts w:ascii="Times New Roman" w:hAnsi="Times New Roman" w:cs="Times New Roman"/>
          <w:sz w:val="24"/>
          <w:szCs w:val="24"/>
        </w:rPr>
        <w:t xml:space="preserve"> </w:t>
      </w:r>
      <w:r w:rsidRPr="00D16891">
        <w:rPr>
          <w:rFonts w:ascii="Times New Roman" w:hAnsi="Times New Roman" w:cs="Times New Roman"/>
          <w:sz w:val="24"/>
          <w:szCs w:val="24"/>
        </w:rPr>
        <w:t xml:space="preserve"> </w:t>
      </w:r>
      <w:r w:rsidR="009156D8" w:rsidRPr="00D16891">
        <w:rPr>
          <w:rFonts w:ascii="Times New Roman" w:hAnsi="Times New Roman" w:cs="Times New Roman"/>
          <w:sz w:val="24"/>
          <w:szCs w:val="24"/>
        </w:rPr>
        <w:t>плановых</w:t>
      </w:r>
      <w:proofErr w:type="gramEnd"/>
      <w:r w:rsidR="009156D8" w:rsidRPr="00D16891">
        <w:rPr>
          <w:rFonts w:ascii="Times New Roman" w:hAnsi="Times New Roman" w:cs="Times New Roman"/>
          <w:sz w:val="24"/>
          <w:szCs w:val="24"/>
        </w:rPr>
        <w:t xml:space="preserve">  проверок   </w:t>
      </w:r>
      <w:r w:rsidR="007C23BD" w:rsidRPr="00D16891">
        <w:rPr>
          <w:rFonts w:ascii="Times New Roman" w:hAnsi="Times New Roman" w:cs="Times New Roman"/>
          <w:sz w:val="24"/>
          <w:szCs w:val="24"/>
        </w:rPr>
        <w:t xml:space="preserve">у </w:t>
      </w:r>
      <w:r w:rsidR="00650A9C" w:rsidRPr="00D16891">
        <w:rPr>
          <w:rFonts w:ascii="Times New Roman" w:hAnsi="Times New Roman" w:cs="Times New Roman"/>
          <w:sz w:val="24"/>
          <w:szCs w:val="24"/>
        </w:rPr>
        <w:t>1</w:t>
      </w:r>
      <w:r w:rsidR="00574AAA" w:rsidRPr="00D16891">
        <w:rPr>
          <w:rFonts w:ascii="Times New Roman" w:hAnsi="Times New Roman" w:cs="Times New Roman"/>
          <w:sz w:val="24"/>
          <w:szCs w:val="24"/>
        </w:rPr>
        <w:t>05</w:t>
      </w:r>
      <w:r w:rsidR="007C23BD" w:rsidRPr="00D16891">
        <w:rPr>
          <w:rFonts w:ascii="Times New Roman" w:hAnsi="Times New Roman" w:cs="Times New Roman"/>
          <w:sz w:val="24"/>
          <w:szCs w:val="24"/>
        </w:rPr>
        <w:t xml:space="preserve"> членов Ассоциации установлены </w:t>
      </w:r>
      <w:r w:rsidRPr="00D16891">
        <w:rPr>
          <w:rFonts w:ascii="Times New Roman" w:hAnsi="Times New Roman" w:cs="Times New Roman"/>
          <w:sz w:val="24"/>
          <w:szCs w:val="24"/>
        </w:rPr>
        <w:t>нарушения внутренних документов и правил саморегулирования Ассоциации.</w:t>
      </w:r>
    </w:p>
    <w:p w:rsidR="009156D8" w:rsidRPr="00D16891" w:rsidRDefault="00687C93" w:rsidP="00FA3AF4">
      <w:pPr>
        <w:jc w:val="both"/>
        <w:rPr>
          <w:rFonts w:ascii="Times New Roman" w:hAnsi="Times New Roman" w:cs="Times New Roman"/>
          <w:sz w:val="24"/>
          <w:szCs w:val="24"/>
        </w:rPr>
      </w:pPr>
      <w:r w:rsidRPr="00D16891">
        <w:rPr>
          <w:rFonts w:ascii="Times New Roman" w:hAnsi="Times New Roman" w:cs="Times New Roman"/>
          <w:sz w:val="24"/>
          <w:szCs w:val="24"/>
        </w:rPr>
        <w:t xml:space="preserve"> Наиболее часто выявляемые нарушения: </w:t>
      </w:r>
    </w:p>
    <w:p w:rsidR="009156D8" w:rsidRPr="00D16891" w:rsidRDefault="00687C93" w:rsidP="009156D8">
      <w:pPr>
        <w:pStyle w:val="a4"/>
        <w:numPr>
          <w:ilvl w:val="0"/>
          <w:numId w:val="2"/>
        </w:numPr>
        <w:spacing w:after="240" w:line="360" w:lineRule="auto"/>
        <w:jc w:val="both"/>
        <w:rPr>
          <w:rFonts w:ascii="Times New Roman" w:eastAsia="Times New Roman" w:hAnsi="Times New Roman" w:cs="Times New Roman"/>
          <w:bCs/>
          <w:sz w:val="24"/>
          <w:szCs w:val="24"/>
          <w:lang w:eastAsia="ru-RU"/>
        </w:rPr>
      </w:pPr>
      <w:r w:rsidRPr="00D16891">
        <w:rPr>
          <w:rFonts w:ascii="Times New Roman" w:hAnsi="Times New Roman" w:cs="Times New Roman"/>
          <w:sz w:val="24"/>
          <w:szCs w:val="24"/>
        </w:rPr>
        <w:t xml:space="preserve">отсутствие </w:t>
      </w:r>
      <w:r w:rsidR="009156D8" w:rsidRPr="00D16891">
        <w:rPr>
          <w:rFonts w:ascii="Times New Roman" w:hAnsi="Times New Roman" w:cs="Times New Roman"/>
          <w:sz w:val="24"/>
          <w:szCs w:val="24"/>
        </w:rPr>
        <w:t xml:space="preserve"> </w:t>
      </w:r>
      <w:r w:rsidRPr="00D16891">
        <w:rPr>
          <w:rFonts w:ascii="Times New Roman" w:hAnsi="Times New Roman" w:cs="Times New Roman"/>
          <w:sz w:val="24"/>
          <w:szCs w:val="24"/>
        </w:rPr>
        <w:t xml:space="preserve"> </w:t>
      </w:r>
      <w:proofErr w:type="gramStart"/>
      <w:r w:rsidRPr="00D16891">
        <w:rPr>
          <w:rFonts w:ascii="Times New Roman" w:hAnsi="Times New Roman" w:cs="Times New Roman"/>
          <w:sz w:val="24"/>
          <w:szCs w:val="24"/>
        </w:rPr>
        <w:t>специалистов</w:t>
      </w:r>
      <w:r w:rsidR="009156D8" w:rsidRPr="00D16891">
        <w:rPr>
          <w:rFonts w:ascii="Times New Roman" w:hAnsi="Times New Roman" w:cs="Times New Roman"/>
          <w:sz w:val="24"/>
          <w:szCs w:val="24"/>
        </w:rPr>
        <w:t>,  состоящих</w:t>
      </w:r>
      <w:proofErr w:type="gramEnd"/>
      <w:r w:rsidR="009156D8" w:rsidRPr="00D16891">
        <w:rPr>
          <w:rFonts w:ascii="Times New Roman" w:hAnsi="Times New Roman" w:cs="Times New Roman"/>
          <w:sz w:val="24"/>
          <w:szCs w:val="24"/>
        </w:rPr>
        <w:t xml:space="preserve">  в  Национальном  реестре. </w:t>
      </w:r>
      <w:r w:rsidRPr="00D16891">
        <w:rPr>
          <w:rFonts w:ascii="Times New Roman" w:hAnsi="Times New Roman" w:cs="Times New Roman"/>
          <w:sz w:val="24"/>
          <w:szCs w:val="24"/>
        </w:rPr>
        <w:t xml:space="preserve"> </w:t>
      </w:r>
    </w:p>
    <w:p w:rsidR="007C23BD" w:rsidRPr="00D16891" w:rsidRDefault="007C23BD" w:rsidP="009156D8">
      <w:pPr>
        <w:pStyle w:val="a4"/>
        <w:numPr>
          <w:ilvl w:val="0"/>
          <w:numId w:val="2"/>
        </w:numPr>
        <w:spacing w:after="240" w:line="360" w:lineRule="auto"/>
        <w:jc w:val="both"/>
        <w:rPr>
          <w:rFonts w:ascii="Times New Roman" w:eastAsia="Times New Roman" w:hAnsi="Times New Roman" w:cs="Times New Roman"/>
          <w:bCs/>
          <w:sz w:val="24"/>
          <w:szCs w:val="24"/>
          <w:lang w:eastAsia="ru-RU"/>
        </w:rPr>
      </w:pPr>
      <w:proofErr w:type="gramStart"/>
      <w:r w:rsidRPr="00D16891">
        <w:rPr>
          <w:rFonts w:ascii="Times New Roman" w:eastAsia="Times New Roman" w:hAnsi="Times New Roman" w:cs="Times New Roman"/>
          <w:bCs/>
          <w:sz w:val="24"/>
          <w:szCs w:val="24"/>
          <w:lang w:eastAsia="ru-RU"/>
        </w:rPr>
        <w:t>Истекли  сроки</w:t>
      </w:r>
      <w:proofErr w:type="gramEnd"/>
      <w:r w:rsidRPr="00D16891">
        <w:rPr>
          <w:rFonts w:ascii="Times New Roman" w:eastAsia="Times New Roman" w:hAnsi="Times New Roman" w:cs="Times New Roman"/>
          <w:bCs/>
          <w:sz w:val="24"/>
          <w:szCs w:val="24"/>
          <w:lang w:eastAsia="ru-RU"/>
        </w:rPr>
        <w:t xml:space="preserve">  прохождения  независимой  оценки  квалификации  реестровых  специалистов.</w:t>
      </w:r>
    </w:p>
    <w:p w:rsidR="00574AAA" w:rsidRPr="00D16891" w:rsidRDefault="00574AAA" w:rsidP="00574AAA">
      <w:pPr>
        <w:pStyle w:val="a4"/>
        <w:numPr>
          <w:ilvl w:val="0"/>
          <w:numId w:val="2"/>
        </w:numPr>
        <w:jc w:val="both"/>
        <w:rPr>
          <w:rFonts w:ascii="Times New Roman" w:hAnsi="Times New Roman" w:cs="Times New Roman"/>
          <w:sz w:val="24"/>
          <w:szCs w:val="24"/>
        </w:rPr>
      </w:pPr>
      <w:r w:rsidRPr="00D16891">
        <w:rPr>
          <w:rFonts w:ascii="Times New Roman" w:hAnsi="Times New Roman" w:cs="Times New Roman"/>
          <w:sz w:val="24"/>
          <w:szCs w:val="24"/>
        </w:rPr>
        <w:t xml:space="preserve">задолженность по уплате членских взносов в Ассоциацию </w:t>
      </w:r>
    </w:p>
    <w:p w:rsidR="00574AAA" w:rsidRPr="00D16891" w:rsidRDefault="00574AAA" w:rsidP="00574AAA">
      <w:pPr>
        <w:pStyle w:val="a4"/>
        <w:numPr>
          <w:ilvl w:val="0"/>
          <w:numId w:val="2"/>
        </w:numPr>
        <w:jc w:val="both"/>
        <w:rPr>
          <w:rFonts w:ascii="Times New Roman" w:hAnsi="Times New Roman" w:cs="Times New Roman"/>
          <w:sz w:val="24"/>
          <w:szCs w:val="24"/>
        </w:rPr>
      </w:pPr>
      <w:r w:rsidRPr="00D16891">
        <w:rPr>
          <w:rFonts w:ascii="Times New Roman" w:hAnsi="Times New Roman" w:cs="Times New Roman"/>
          <w:sz w:val="24"/>
          <w:szCs w:val="24"/>
        </w:rPr>
        <w:t>не предоставление документов к плановой проверке.</w:t>
      </w:r>
    </w:p>
    <w:p w:rsidR="009156D8" w:rsidRPr="00D16891" w:rsidRDefault="009156D8" w:rsidP="009156D8">
      <w:pPr>
        <w:pStyle w:val="a4"/>
        <w:numPr>
          <w:ilvl w:val="0"/>
          <w:numId w:val="2"/>
        </w:numPr>
        <w:spacing w:after="240" w:line="360" w:lineRule="auto"/>
        <w:jc w:val="both"/>
        <w:rPr>
          <w:rFonts w:ascii="Times New Roman" w:eastAsia="Times New Roman" w:hAnsi="Times New Roman" w:cs="Times New Roman"/>
          <w:bCs/>
          <w:sz w:val="24"/>
          <w:szCs w:val="24"/>
          <w:lang w:eastAsia="ru-RU"/>
        </w:rPr>
      </w:pPr>
      <w:r w:rsidRPr="00D16891">
        <w:rPr>
          <w:rFonts w:ascii="Times New Roman" w:eastAsia="Times New Roman" w:hAnsi="Times New Roman" w:cs="Times New Roman"/>
          <w:bCs/>
          <w:sz w:val="24"/>
          <w:szCs w:val="24"/>
          <w:lang w:eastAsia="ru-RU"/>
        </w:rPr>
        <w:t>истекли сроки действия удостоверений о повышении квалификации специалистов</w:t>
      </w:r>
      <w:r w:rsidR="00574AAA" w:rsidRPr="00D16891">
        <w:rPr>
          <w:rFonts w:ascii="Times New Roman" w:eastAsia="Times New Roman" w:hAnsi="Times New Roman" w:cs="Times New Roman"/>
          <w:bCs/>
          <w:sz w:val="24"/>
          <w:szCs w:val="24"/>
          <w:lang w:eastAsia="ru-RU"/>
        </w:rPr>
        <w:t xml:space="preserve"> </w:t>
      </w:r>
      <w:r w:rsidR="007C23BD" w:rsidRPr="00D16891">
        <w:rPr>
          <w:rFonts w:ascii="Times New Roman" w:eastAsia="Times New Roman" w:hAnsi="Times New Roman" w:cs="Times New Roman"/>
          <w:bCs/>
          <w:sz w:val="24"/>
          <w:szCs w:val="24"/>
          <w:lang w:eastAsia="ru-RU"/>
        </w:rPr>
        <w:t>(для тех, кто не состоит в НРС)</w:t>
      </w:r>
      <w:r w:rsidRPr="00D16891">
        <w:rPr>
          <w:rFonts w:ascii="Times New Roman" w:eastAsia="Times New Roman" w:hAnsi="Times New Roman" w:cs="Times New Roman"/>
          <w:bCs/>
          <w:sz w:val="24"/>
          <w:szCs w:val="24"/>
          <w:lang w:eastAsia="ru-RU"/>
        </w:rPr>
        <w:t>, а также удостоверения о прохождении обучения по охране труда.</w:t>
      </w:r>
    </w:p>
    <w:p w:rsidR="00847031" w:rsidRPr="00D16891" w:rsidRDefault="00847031" w:rsidP="00847031">
      <w:pPr>
        <w:spacing w:after="0" w:line="312" w:lineRule="auto"/>
        <w:ind w:firstLine="709"/>
        <w:jc w:val="both"/>
        <w:rPr>
          <w:rFonts w:ascii="Times New Roman" w:eastAsia="Times New Roman" w:hAnsi="Times New Roman" w:cs="Times New Roman"/>
          <w:bCs/>
          <w:sz w:val="24"/>
          <w:szCs w:val="24"/>
          <w:lang w:eastAsia="ru-RU"/>
        </w:rPr>
      </w:pPr>
      <w:r w:rsidRPr="00D16891">
        <w:rPr>
          <w:rFonts w:ascii="Times New Roman" w:eastAsia="Times New Roman" w:hAnsi="Times New Roman" w:cs="Times New Roman"/>
          <w:bCs/>
          <w:sz w:val="24"/>
          <w:szCs w:val="24"/>
          <w:lang w:eastAsia="ru-RU"/>
        </w:rPr>
        <w:t>За 2025 год проведено 14 заседаний дисциплинарного комитета, на которых в отношении 97 членов Ассоциации вынесено ( в том числе продлено) 100 предписаний об обязательном устранении выявленных нарушений, вынесены (продлены) 89 предупреждений, по ходатайству дисциплинарного комитета решением Совета утверждено 44 приостановления (продлено приостановлений) права осуществлять строительство, реконструкцию, капитальный ремонт, снос объектов капитального строительства членам Ассоциации «</w:t>
      </w:r>
      <w:proofErr w:type="spellStart"/>
      <w:r w:rsidRPr="00D16891">
        <w:rPr>
          <w:rFonts w:ascii="Times New Roman" w:eastAsia="Times New Roman" w:hAnsi="Times New Roman" w:cs="Times New Roman"/>
          <w:bCs/>
          <w:sz w:val="24"/>
          <w:szCs w:val="24"/>
          <w:lang w:eastAsia="ru-RU"/>
        </w:rPr>
        <w:t>СпецСтройРеконструкция</w:t>
      </w:r>
      <w:proofErr w:type="spellEnd"/>
      <w:r w:rsidRPr="00D16891">
        <w:rPr>
          <w:rFonts w:ascii="Times New Roman" w:eastAsia="Times New Roman" w:hAnsi="Times New Roman" w:cs="Times New Roman"/>
          <w:bCs/>
          <w:sz w:val="24"/>
          <w:szCs w:val="24"/>
          <w:lang w:eastAsia="ru-RU"/>
        </w:rPr>
        <w:t>» и 9 организаций по ходатайству дисциплинарного комитета решением Совета исключены из членов Ассоциации «</w:t>
      </w:r>
      <w:proofErr w:type="spellStart"/>
      <w:r w:rsidRPr="00D16891">
        <w:rPr>
          <w:rFonts w:ascii="Times New Roman" w:eastAsia="Times New Roman" w:hAnsi="Times New Roman" w:cs="Times New Roman"/>
          <w:bCs/>
          <w:sz w:val="24"/>
          <w:szCs w:val="24"/>
          <w:lang w:eastAsia="ru-RU"/>
        </w:rPr>
        <w:t>СпецСтройРеконструкция</w:t>
      </w:r>
      <w:proofErr w:type="spellEnd"/>
      <w:r w:rsidRPr="00D16891">
        <w:rPr>
          <w:rFonts w:ascii="Times New Roman" w:eastAsia="Times New Roman" w:hAnsi="Times New Roman" w:cs="Times New Roman"/>
          <w:bCs/>
          <w:sz w:val="24"/>
          <w:szCs w:val="24"/>
          <w:lang w:eastAsia="ru-RU"/>
        </w:rPr>
        <w:t xml:space="preserve">».  </w:t>
      </w:r>
    </w:p>
    <w:p w:rsidR="00847031" w:rsidRPr="00D16891" w:rsidRDefault="00847031" w:rsidP="00847031">
      <w:pPr>
        <w:spacing w:after="0" w:line="312" w:lineRule="auto"/>
        <w:ind w:firstLine="709"/>
        <w:jc w:val="both"/>
        <w:rPr>
          <w:rFonts w:ascii="Times New Roman" w:eastAsia="Times New Roman" w:hAnsi="Times New Roman" w:cs="Times New Roman"/>
          <w:bCs/>
          <w:sz w:val="24"/>
          <w:szCs w:val="24"/>
          <w:lang w:eastAsia="ru-RU"/>
        </w:rPr>
      </w:pPr>
      <w:r w:rsidRPr="00D16891">
        <w:rPr>
          <w:rFonts w:ascii="Times New Roman" w:eastAsia="Times New Roman" w:hAnsi="Times New Roman" w:cs="Times New Roman"/>
          <w:bCs/>
          <w:sz w:val="24"/>
          <w:szCs w:val="24"/>
          <w:lang w:eastAsia="ru-RU"/>
        </w:rPr>
        <w:t xml:space="preserve">Ежеквартально информация об итогах проведения проверок доводится до Совета Ассоциации и размещается на сайте Ассоциации.   </w:t>
      </w:r>
    </w:p>
    <w:p w:rsidR="00574AAA" w:rsidRPr="00D16891" w:rsidRDefault="00574AAA" w:rsidP="00574AAA">
      <w:pPr>
        <w:spacing w:after="0" w:line="312" w:lineRule="auto"/>
        <w:ind w:firstLine="709"/>
        <w:jc w:val="both"/>
        <w:rPr>
          <w:rFonts w:ascii="Times New Roman" w:eastAsia="Times New Roman" w:hAnsi="Times New Roman" w:cs="Times New Roman"/>
          <w:sz w:val="24"/>
          <w:szCs w:val="24"/>
          <w:lang w:eastAsia="ar-SA"/>
        </w:rPr>
      </w:pPr>
      <w:r w:rsidRPr="00D16891">
        <w:rPr>
          <w:rFonts w:ascii="Times New Roman" w:eastAsia="Times New Roman" w:hAnsi="Times New Roman" w:cs="Times New Roman"/>
          <w:bCs/>
          <w:sz w:val="24"/>
          <w:szCs w:val="24"/>
          <w:lang w:eastAsia="ru-RU"/>
        </w:rPr>
        <w:t xml:space="preserve">В </w:t>
      </w:r>
      <w:r w:rsidRPr="00D16891">
        <w:rPr>
          <w:rFonts w:ascii="Times New Roman" w:eastAsia="Times New Roman" w:hAnsi="Times New Roman" w:cs="Times New Roman"/>
          <w:color w:val="000000"/>
          <w:kern w:val="2"/>
          <w:sz w:val="24"/>
          <w:szCs w:val="24"/>
          <w:lang w:eastAsia="ru-RU"/>
        </w:rPr>
        <w:t>2025 году</w:t>
      </w:r>
      <w:r w:rsidRPr="00D16891">
        <w:rPr>
          <w:rFonts w:ascii="Times New Roman" w:eastAsia="Times New Roman" w:hAnsi="Times New Roman" w:cs="Times New Roman"/>
          <w:bCs/>
          <w:sz w:val="24"/>
          <w:szCs w:val="24"/>
          <w:lang w:eastAsia="ru-RU"/>
        </w:rPr>
        <w:t xml:space="preserve"> проведена одна внеплановая </w:t>
      </w:r>
      <w:proofErr w:type="gramStart"/>
      <w:r w:rsidRPr="00D16891">
        <w:rPr>
          <w:rFonts w:ascii="Times New Roman" w:eastAsia="Times New Roman" w:hAnsi="Times New Roman" w:cs="Times New Roman"/>
          <w:bCs/>
          <w:sz w:val="24"/>
          <w:szCs w:val="24"/>
          <w:lang w:eastAsia="ru-RU"/>
        </w:rPr>
        <w:t>проверка  -</w:t>
      </w:r>
      <w:proofErr w:type="gramEnd"/>
      <w:r w:rsidRPr="00D16891">
        <w:rPr>
          <w:rFonts w:ascii="Times New Roman" w:eastAsia="Times New Roman" w:hAnsi="Times New Roman" w:cs="Times New Roman"/>
          <w:bCs/>
          <w:sz w:val="24"/>
          <w:szCs w:val="24"/>
          <w:lang w:eastAsia="ru-RU"/>
        </w:rPr>
        <w:t xml:space="preserve"> в отношении члена Ассоциации М</w:t>
      </w:r>
      <w:r w:rsidRPr="00D16891">
        <w:rPr>
          <w:rFonts w:ascii="Times New Roman" w:eastAsia="Times New Roman" w:hAnsi="Times New Roman" w:cs="Times New Roman"/>
          <w:sz w:val="24"/>
          <w:szCs w:val="24"/>
          <w:lang w:eastAsia="ar-SA"/>
        </w:rPr>
        <w:t xml:space="preserve">КУ УКС г. Южно-Сахалинска, по инициативе Контрольного комитета. По </w:t>
      </w:r>
      <w:proofErr w:type="gramStart"/>
      <w:r w:rsidRPr="00D16891">
        <w:rPr>
          <w:rFonts w:ascii="Times New Roman" w:eastAsia="Times New Roman" w:hAnsi="Times New Roman" w:cs="Times New Roman"/>
          <w:sz w:val="24"/>
          <w:szCs w:val="24"/>
          <w:lang w:eastAsia="ar-SA"/>
        </w:rPr>
        <w:t>результатам  внеплановой</w:t>
      </w:r>
      <w:proofErr w:type="gramEnd"/>
      <w:r w:rsidRPr="00D16891">
        <w:rPr>
          <w:rFonts w:ascii="Times New Roman" w:eastAsia="Times New Roman" w:hAnsi="Times New Roman" w:cs="Times New Roman"/>
          <w:sz w:val="24"/>
          <w:szCs w:val="24"/>
          <w:lang w:eastAsia="ar-SA"/>
        </w:rPr>
        <w:t xml:space="preserve">  проверки  были  выявлены  нарушения  обязательных  требований со  стороны  проверяемого  члена  СРО, приняты  меры  дисциплинарного  воздействия.  </w:t>
      </w:r>
      <w:r w:rsidR="00064C37" w:rsidRPr="00D16891">
        <w:rPr>
          <w:rFonts w:ascii="Times New Roman" w:eastAsia="Times New Roman" w:hAnsi="Times New Roman" w:cs="Times New Roman"/>
          <w:sz w:val="24"/>
          <w:szCs w:val="24"/>
          <w:lang w:eastAsia="ar-SA"/>
        </w:rPr>
        <w:t xml:space="preserve">После проверки </w:t>
      </w:r>
      <w:r w:rsidRPr="00D16891">
        <w:rPr>
          <w:rFonts w:ascii="Times New Roman" w:eastAsia="Times New Roman" w:hAnsi="Times New Roman" w:cs="Times New Roman"/>
          <w:sz w:val="24"/>
          <w:szCs w:val="24"/>
          <w:lang w:eastAsia="ar-SA"/>
        </w:rPr>
        <w:t xml:space="preserve">    </w:t>
      </w:r>
      <w:proofErr w:type="gramStart"/>
      <w:r w:rsidR="00064C37" w:rsidRPr="00D16891">
        <w:rPr>
          <w:rFonts w:ascii="Times New Roman" w:eastAsia="Times New Roman" w:hAnsi="Times New Roman" w:cs="Times New Roman"/>
          <w:sz w:val="24"/>
          <w:szCs w:val="24"/>
          <w:lang w:eastAsia="ar-SA"/>
        </w:rPr>
        <w:t xml:space="preserve">организация  </w:t>
      </w:r>
      <w:r w:rsidRPr="00D16891">
        <w:rPr>
          <w:rFonts w:ascii="Times New Roman" w:eastAsia="Times New Roman" w:hAnsi="Times New Roman" w:cs="Times New Roman"/>
          <w:sz w:val="24"/>
          <w:szCs w:val="24"/>
          <w:lang w:eastAsia="ar-SA"/>
        </w:rPr>
        <w:t>вышл</w:t>
      </w:r>
      <w:r w:rsidR="00064C37" w:rsidRPr="00D16891">
        <w:rPr>
          <w:rFonts w:ascii="Times New Roman" w:eastAsia="Times New Roman" w:hAnsi="Times New Roman" w:cs="Times New Roman"/>
          <w:sz w:val="24"/>
          <w:szCs w:val="24"/>
          <w:lang w:eastAsia="ar-SA"/>
        </w:rPr>
        <w:t>а</w:t>
      </w:r>
      <w:proofErr w:type="gramEnd"/>
      <w:r w:rsidRPr="00D16891">
        <w:rPr>
          <w:rFonts w:ascii="Times New Roman" w:eastAsia="Times New Roman" w:hAnsi="Times New Roman" w:cs="Times New Roman"/>
          <w:sz w:val="24"/>
          <w:szCs w:val="24"/>
          <w:lang w:eastAsia="ar-SA"/>
        </w:rPr>
        <w:t xml:space="preserve">  из  состава  Ассоциации. </w:t>
      </w:r>
    </w:p>
    <w:p w:rsidR="00574AAA" w:rsidRPr="00D16891" w:rsidRDefault="00574AAA" w:rsidP="00574AAA">
      <w:pPr>
        <w:spacing w:after="0" w:line="312" w:lineRule="auto"/>
        <w:ind w:firstLine="708"/>
        <w:jc w:val="both"/>
        <w:rPr>
          <w:rFonts w:ascii="Times New Roman" w:eastAsia="Lucida Sans Unicode" w:hAnsi="Times New Roman" w:cs="Times New Roman"/>
          <w:bCs/>
          <w:kern w:val="1"/>
          <w:sz w:val="24"/>
          <w:szCs w:val="24"/>
        </w:rPr>
      </w:pPr>
      <w:r w:rsidRPr="00D16891">
        <w:rPr>
          <w:rFonts w:ascii="Times New Roman" w:eastAsia="Times New Roman" w:hAnsi="Times New Roman" w:cs="Times New Roman"/>
          <w:sz w:val="24"/>
          <w:szCs w:val="24"/>
          <w:shd w:val="clear" w:color="auto" w:fill="FFFFFF"/>
          <w:lang w:eastAsia="ru-RU"/>
        </w:rPr>
        <w:lastRenderedPageBreak/>
        <w:t xml:space="preserve">Ассоциацией продолжена контрольная деятельность в рамках действующего законодательства, в части ежегодного обязательного контроля за исполнением членами Ассоциации обязательств по договорам строительного подряда, заключенным с использованием конкурентных способов заключения </w:t>
      </w:r>
      <w:proofErr w:type="gramStart"/>
      <w:r w:rsidRPr="00D16891">
        <w:rPr>
          <w:rFonts w:ascii="Times New Roman" w:eastAsia="Times New Roman" w:hAnsi="Times New Roman" w:cs="Times New Roman"/>
          <w:sz w:val="24"/>
          <w:szCs w:val="24"/>
          <w:shd w:val="clear" w:color="auto" w:fill="FFFFFF"/>
          <w:lang w:eastAsia="ru-RU"/>
        </w:rPr>
        <w:t xml:space="preserve">договоров, </w:t>
      </w:r>
      <w:r w:rsidRPr="00D16891">
        <w:rPr>
          <w:rFonts w:ascii="Times New Roman" w:eastAsia="Lucida Sans Unicode" w:hAnsi="Times New Roman" w:cs="Times New Roman"/>
          <w:b/>
          <w:kern w:val="1"/>
          <w:sz w:val="24"/>
          <w:szCs w:val="24"/>
        </w:rPr>
        <w:t xml:space="preserve">  </w:t>
      </w:r>
      <w:proofErr w:type="gramEnd"/>
      <w:r w:rsidRPr="00D16891">
        <w:rPr>
          <w:rFonts w:ascii="Times New Roman" w:eastAsia="Lucida Sans Unicode" w:hAnsi="Times New Roman" w:cs="Times New Roman"/>
          <w:b/>
          <w:kern w:val="1"/>
          <w:sz w:val="24"/>
          <w:szCs w:val="24"/>
        </w:rPr>
        <w:t xml:space="preserve"> </w:t>
      </w:r>
      <w:r w:rsidRPr="00D16891">
        <w:rPr>
          <w:rFonts w:ascii="Times New Roman" w:eastAsia="Lucida Sans Unicode" w:hAnsi="Times New Roman" w:cs="Times New Roman"/>
          <w:kern w:val="1"/>
          <w:sz w:val="24"/>
          <w:szCs w:val="24"/>
        </w:rPr>
        <w:t xml:space="preserve">проверке  совокупного  размера  обязательств, которая  проводится  до 1 марта.  </w:t>
      </w:r>
    </w:p>
    <w:p w:rsidR="00574AAA" w:rsidRPr="00D16891" w:rsidRDefault="00574AAA" w:rsidP="00064C37">
      <w:pPr>
        <w:spacing w:after="0" w:line="312" w:lineRule="auto"/>
        <w:jc w:val="both"/>
        <w:rPr>
          <w:rFonts w:ascii="Times New Roman" w:eastAsia="Times New Roman" w:hAnsi="Times New Roman" w:cs="Times New Roman"/>
          <w:sz w:val="24"/>
          <w:szCs w:val="24"/>
          <w:lang w:eastAsia="ru-RU"/>
        </w:rPr>
      </w:pPr>
      <w:r w:rsidRPr="00D16891">
        <w:rPr>
          <w:rFonts w:ascii="Times New Roman" w:eastAsia="Lucida Sans Unicode" w:hAnsi="Times New Roman" w:cs="Times New Roman"/>
          <w:bCs/>
          <w:kern w:val="1"/>
          <w:sz w:val="24"/>
          <w:szCs w:val="24"/>
        </w:rPr>
        <w:t xml:space="preserve">Во </w:t>
      </w:r>
      <w:r w:rsidRPr="00D16891">
        <w:rPr>
          <w:rFonts w:ascii="Times New Roman" w:eastAsia="Times New Roman" w:hAnsi="Times New Roman" w:cs="Times New Roman"/>
          <w:sz w:val="24"/>
          <w:szCs w:val="24"/>
          <w:lang w:eastAsia="ar-SA"/>
        </w:rPr>
        <w:t>исполнение требований Федерального закона от 29 декабря 2004 года №190-ФЗ «Градостроительный кодекс Российской Федерации», Федерального закона от 01 декабря 2007 г. № 315-ФЗ «О саморегулируемых организациях», а также в соответствии с Правилами контроля в области саморегулирования Ассоциации «</w:t>
      </w:r>
      <w:proofErr w:type="spellStart"/>
      <w:r w:rsidRPr="00D16891">
        <w:rPr>
          <w:rFonts w:ascii="Times New Roman" w:eastAsia="Times New Roman" w:hAnsi="Times New Roman" w:cs="Times New Roman"/>
          <w:sz w:val="24"/>
          <w:szCs w:val="24"/>
          <w:lang w:eastAsia="ar-SA"/>
        </w:rPr>
        <w:t>СпецСтройРеконструкция</w:t>
      </w:r>
      <w:proofErr w:type="spellEnd"/>
      <w:r w:rsidRPr="00D16891">
        <w:rPr>
          <w:rFonts w:ascii="Times New Roman" w:eastAsia="Times New Roman" w:hAnsi="Times New Roman" w:cs="Times New Roman"/>
          <w:sz w:val="24"/>
          <w:szCs w:val="24"/>
          <w:lang w:eastAsia="ar-SA"/>
        </w:rPr>
        <w:t xml:space="preserve">» и  </w:t>
      </w:r>
      <w:r w:rsidRPr="00D16891">
        <w:rPr>
          <w:rFonts w:ascii="Times New Roman" w:eastAsia="Arial" w:hAnsi="Times New Roman" w:cs="Times New Roman"/>
          <w:sz w:val="24"/>
          <w:szCs w:val="24"/>
          <w:lang w:eastAsia="zh-CN"/>
        </w:rPr>
        <w:t xml:space="preserve">Положением о проведении Ассоциацией анализа деятельности своих членов на основании информации, представляемой ими в форме отчетов,  </w:t>
      </w:r>
      <w:r w:rsidRPr="00D16891">
        <w:rPr>
          <w:rFonts w:ascii="Times New Roman" w:eastAsia="Times New Roman" w:hAnsi="Times New Roman" w:cs="Times New Roman"/>
          <w:sz w:val="24"/>
          <w:szCs w:val="24"/>
          <w:lang w:eastAsia="ar-SA"/>
        </w:rPr>
        <w:t xml:space="preserve">в целях  осуществления </w:t>
      </w:r>
      <w:r w:rsidRPr="00D16891">
        <w:rPr>
          <w:rFonts w:ascii="Times New Roman" w:eastAsia="Lucida Sans Unicode" w:hAnsi="Times New Roman" w:cs="Times New Roman"/>
          <w:bCs/>
          <w:kern w:val="1"/>
          <w:sz w:val="24"/>
          <w:szCs w:val="24"/>
        </w:rPr>
        <w:t>ежегодного о</w:t>
      </w:r>
      <w:r w:rsidRPr="00D16891">
        <w:rPr>
          <w:rFonts w:ascii="Times New Roman" w:eastAsia="Lucida Sans Unicode" w:hAnsi="Times New Roman" w:cs="Times New Roman"/>
          <w:kern w:val="1"/>
          <w:sz w:val="24"/>
          <w:szCs w:val="24"/>
        </w:rPr>
        <w:t>бязательного контроля</w:t>
      </w:r>
      <w:r w:rsidRPr="00D16891">
        <w:rPr>
          <w:rFonts w:ascii="Times New Roman" w:eastAsia="Lucida Sans Unicode" w:hAnsi="Times New Roman" w:cs="Times New Roman"/>
          <w:bCs/>
          <w:kern w:val="1"/>
          <w:sz w:val="24"/>
          <w:szCs w:val="24"/>
        </w:rPr>
        <w:t xml:space="preserve">  </w:t>
      </w:r>
      <w:r w:rsidRPr="00D16891">
        <w:rPr>
          <w:rFonts w:ascii="Times New Roman" w:eastAsia="Times New Roman" w:hAnsi="Times New Roman" w:cs="Times New Roman"/>
          <w:sz w:val="24"/>
          <w:szCs w:val="24"/>
          <w:lang w:eastAsia="ar-SA"/>
        </w:rPr>
        <w:t xml:space="preserve">  деятельности  членов  Ассоциации, на основании </w:t>
      </w:r>
      <w:r w:rsidRPr="00D16891">
        <w:rPr>
          <w:rFonts w:ascii="Times New Roman" w:eastAsia="Lucida Sans Unicode" w:hAnsi="Times New Roman" w:cs="Times New Roman"/>
          <w:bCs/>
          <w:kern w:val="1"/>
          <w:sz w:val="24"/>
          <w:szCs w:val="24"/>
        </w:rPr>
        <w:t xml:space="preserve"> приказа  генерального  директора  Ассоциации  от </w:t>
      </w:r>
      <w:r w:rsidRPr="00D16891">
        <w:rPr>
          <w:rFonts w:ascii="Times New Roman" w:eastAsia="Calibri" w:hAnsi="Times New Roman" w:cs="Times New Roman"/>
          <w:sz w:val="24"/>
          <w:szCs w:val="24"/>
        </w:rPr>
        <w:t>20.02.2026 г. № 03-ц/2</w:t>
      </w:r>
      <w:r w:rsidR="00064C37" w:rsidRPr="00D16891">
        <w:rPr>
          <w:rFonts w:ascii="Times New Roman" w:eastAsia="Calibri" w:hAnsi="Times New Roman" w:cs="Times New Roman"/>
          <w:sz w:val="24"/>
          <w:szCs w:val="24"/>
        </w:rPr>
        <w:t>6</w:t>
      </w:r>
      <w:r w:rsidRPr="00D16891">
        <w:rPr>
          <w:rFonts w:ascii="Times New Roman" w:eastAsia="Calibri" w:hAnsi="Times New Roman" w:cs="Times New Roman"/>
          <w:sz w:val="24"/>
          <w:szCs w:val="24"/>
        </w:rPr>
        <w:t xml:space="preserve">  </w:t>
      </w:r>
      <w:r w:rsidRPr="00D16891">
        <w:rPr>
          <w:rFonts w:ascii="Times New Roman" w:eastAsia="Lucida Sans Unicode" w:hAnsi="Times New Roman" w:cs="Times New Roman"/>
          <w:kern w:val="1"/>
          <w:sz w:val="24"/>
          <w:szCs w:val="24"/>
        </w:rPr>
        <w:t>осуществлена   проверка каждого члена Ассоциации, имеющего право работать на бюджетных объектах, на соответствие совокупного размера обязательств по договорам строительного подряда, заключенных с использованием конкурентных способов заключения договоров, предельному размеру обязательств, исходя из которых таким членом внесен взнос в компенсационный фонд обеспечения договорных обязательств, а также ежегодный анализ деятельности членов Ассоциации.</w:t>
      </w:r>
      <w:r w:rsidR="00064C37" w:rsidRPr="00D16891">
        <w:rPr>
          <w:rFonts w:ascii="Times New Roman" w:eastAsia="Lucida Sans Unicode" w:hAnsi="Times New Roman" w:cs="Times New Roman"/>
          <w:kern w:val="1"/>
          <w:sz w:val="24"/>
          <w:szCs w:val="24"/>
        </w:rPr>
        <w:t xml:space="preserve"> </w:t>
      </w:r>
      <w:r w:rsidRPr="00D16891">
        <w:rPr>
          <w:rFonts w:ascii="Times New Roman" w:eastAsia="Lucida Sans Unicode" w:hAnsi="Times New Roman" w:cs="Times New Roman"/>
          <w:kern w:val="1"/>
          <w:sz w:val="24"/>
          <w:szCs w:val="24"/>
        </w:rPr>
        <w:t xml:space="preserve">В </w:t>
      </w:r>
      <w:proofErr w:type="gramStart"/>
      <w:r w:rsidRPr="00D16891">
        <w:rPr>
          <w:rFonts w:ascii="Times New Roman" w:eastAsia="Lucida Sans Unicode" w:hAnsi="Times New Roman" w:cs="Times New Roman"/>
          <w:kern w:val="1"/>
          <w:sz w:val="24"/>
          <w:szCs w:val="24"/>
        </w:rPr>
        <w:t>соответствии  с</w:t>
      </w:r>
      <w:proofErr w:type="gramEnd"/>
      <w:r w:rsidRPr="00D16891">
        <w:rPr>
          <w:rFonts w:ascii="Times New Roman" w:eastAsia="Lucida Sans Unicode" w:hAnsi="Times New Roman" w:cs="Times New Roman"/>
          <w:kern w:val="1"/>
          <w:sz w:val="24"/>
          <w:szCs w:val="24"/>
        </w:rPr>
        <w:t xml:space="preserve">  </w:t>
      </w:r>
      <w:r w:rsidR="00064C37" w:rsidRPr="00D16891">
        <w:rPr>
          <w:rFonts w:ascii="Times New Roman" w:eastAsia="Lucida Sans Unicode" w:hAnsi="Times New Roman" w:cs="Times New Roman"/>
          <w:kern w:val="1"/>
          <w:sz w:val="24"/>
          <w:szCs w:val="24"/>
        </w:rPr>
        <w:t>п</w:t>
      </w:r>
      <w:r w:rsidRPr="00D16891">
        <w:rPr>
          <w:rFonts w:ascii="Times New Roman" w:eastAsia="Lucida Sans Unicode" w:hAnsi="Times New Roman" w:cs="Times New Roman"/>
          <w:kern w:val="1"/>
          <w:sz w:val="24"/>
          <w:szCs w:val="24"/>
        </w:rPr>
        <w:t xml:space="preserve">риказом  </w:t>
      </w:r>
      <w:r w:rsidRPr="00D16891">
        <w:rPr>
          <w:rFonts w:ascii="Times New Roman" w:eastAsia="Calibri" w:hAnsi="Times New Roman" w:cs="Times New Roman"/>
          <w:sz w:val="24"/>
          <w:szCs w:val="24"/>
        </w:rPr>
        <w:t xml:space="preserve">проверке  подлежали   166  членов  Ассоциации.  </w:t>
      </w:r>
      <w:r w:rsidRPr="00D16891">
        <w:rPr>
          <w:rFonts w:ascii="Times New Roman" w:eastAsia="Times New Roman" w:hAnsi="Times New Roman" w:cs="Times New Roman"/>
          <w:sz w:val="24"/>
          <w:szCs w:val="24"/>
          <w:lang w:eastAsia="ru-RU"/>
        </w:rPr>
        <w:t xml:space="preserve">Подтвердили соответствие совокупного размера обязательств по договорам строительного подряда, заключенным на конкурсной основе, предельному размеру обязательств, исходя из суммы взноса в компенсационный фонд обеспечения договорных обязательств, согласно представленным Уведомлениям и актами выполненных работ, </w:t>
      </w:r>
      <w:r w:rsidR="00D42036" w:rsidRPr="00D16891">
        <w:rPr>
          <w:rFonts w:ascii="Times New Roman" w:eastAsia="Times New Roman" w:hAnsi="Times New Roman" w:cs="Times New Roman"/>
          <w:sz w:val="24"/>
          <w:szCs w:val="24"/>
          <w:lang w:eastAsia="ru-RU"/>
        </w:rPr>
        <w:t>160</w:t>
      </w:r>
      <w:r w:rsidRPr="00D16891">
        <w:rPr>
          <w:rFonts w:ascii="Times New Roman" w:eastAsia="Times New Roman" w:hAnsi="Times New Roman" w:cs="Times New Roman"/>
          <w:sz w:val="24"/>
          <w:szCs w:val="24"/>
          <w:lang w:eastAsia="ru-RU"/>
        </w:rPr>
        <w:t xml:space="preserve"> членов Ассоциации. </w:t>
      </w:r>
      <w:r w:rsidR="00D16891">
        <w:rPr>
          <w:rFonts w:ascii="Times New Roman" w:eastAsia="Times New Roman" w:hAnsi="Times New Roman" w:cs="Times New Roman"/>
          <w:sz w:val="24"/>
          <w:szCs w:val="24"/>
          <w:lang w:eastAsia="ru-RU"/>
        </w:rPr>
        <w:t xml:space="preserve">К </w:t>
      </w:r>
      <w:proofErr w:type="gramStart"/>
      <w:r w:rsidR="00D16891">
        <w:rPr>
          <w:rFonts w:ascii="Times New Roman" w:eastAsia="Times New Roman" w:hAnsi="Times New Roman" w:cs="Times New Roman"/>
          <w:sz w:val="24"/>
          <w:szCs w:val="24"/>
          <w:lang w:eastAsia="ru-RU"/>
        </w:rPr>
        <w:t>6</w:t>
      </w:r>
      <w:r w:rsidR="00064C37" w:rsidRPr="00D16891">
        <w:rPr>
          <w:rFonts w:ascii="Times New Roman" w:eastAsia="Times New Roman" w:hAnsi="Times New Roman" w:cs="Times New Roman"/>
          <w:sz w:val="24"/>
          <w:szCs w:val="24"/>
          <w:lang w:eastAsia="ru-RU"/>
        </w:rPr>
        <w:t xml:space="preserve">  членам</w:t>
      </w:r>
      <w:proofErr w:type="gramEnd"/>
      <w:r w:rsidR="00064C37" w:rsidRPr="00D16891">
        <w:rPr>
          <w:rFonts w:ascii="Times New Roman" w:eastAsia="Times New Roman" w:hAnsi="Times New Roman" w:cs="Times New Roman"/>
          <w:sz w:val="24"/>
          <w:szCs w:val="24"/>
          <w:lang w:eastAsia="ru-RU"/>
        </w:rPr>
        <w:t xml:space="preserve">  Ассоциации  применены  меры  дисциплинарного  воздействия.</w:t>
      </w:r>
    </w:p>
    <w:p w:rsidR="00574AAA" w:rsidRPr="00D16891" w:rsidRDefault="00574AAA" w:rsidP="00574AAA">
      <w:pPr>
        <w:shd w:val="clear" w:color="auto" w:fill="FFFFFF"/>
        <w:spacing w:before="150" w:after="0" w:line="312" w:lineRule="auto"/>
        <w:jc w:val="both"/>
        <w:rPr>
          <w:rFonts w:ascii="Times New Roman" w:eastAsia="Times New Roman" w:hAnsi="Times New Roman" w:cs="Times New Roman"/>
          <w:sz w:val="24"/>
          <w:szCs w:val="24"/>
          <w:lang w:eastAsia="ru-RU"/>
        </w:rPr>
      </w:pPr>
      <w:r w:rsidRPr="00D16891">
        <w:rPr>
          <w:rFonts w:ascii="Times New Roman" w:eastAsia="Times New Roman" w:hAnsi="Times New Roman" w:cs="Times New Roman"/>
          <w:sz w:val="24"/>
          <w:szCs w:val="24"/>
          <w:lang w:eastAsia="ru-RU"/>
        </w:rPr>
        <w:t xml:space="preserve">Из  </w:t>
      </w:r>
      <w:r w:rsidR="00D16891">
        <w:rPr>
          <w:rFonts w:ascii="Times New Roman" w:eastAsia="Times New Roman" w:hAnsi="Times New Roman" w:cs="Times New Roman"/>
          <w:sz w:val="24"/>
          <w:szCs w:val="24"/>
          <w:lang w:eastAsia="ru-RU"/>
        </w:rPr>
        <w:t xml:space="preserve"> </w:t>
      </w:r>
      <w:r w:rsidRPr="00D16891">
        <w:rPr>
          <w:rFonts w:ascii="Times New Roman" w:eastAsia="Times New Roman" w:hAnsi="Times New Roman" w:cs="Times New Roman"/>
          <w:sz w:val="24"/>
          <w:szCs w:val="24"/>
          <w:lang w:eastAsia="ru-RU"/>
        </w:rPr>
        <w:t xml:space="preserve"> </w:t>
      </w:r>
      <w:r w:rsidR="00D16891">
        <w:rPr>
          <w:rFonts w:ascii="Times New Roman" w:eastAsia="Times New Roman" w:hAnsi="Times New Roman" w:cs="Times New Roman"/>
          <w:sz w:val="24"/>
          <w:szCs w:val="24"/>
          <w:lang w:eastAsia="ru-RU"/>
        </w:rPr>
        <w:t xml:space="preserve">160   </w:t>
      </w:r>
      <w:proofErr w:type="gramStart"/>
      <w:r w:rsidR="00D16891">
        <w:rPr>
          <w:rFonts w:ascii="Times New Roman" w:eastAsia="Times New Roman" w:hAnsi="Times New Roman" w:cs="Times New Roman"/>
          <w:sz w:val="24"/>
          <w:szCs w:val="24"/>
          <w:lang w:eastAsia="ru-RU"/>
        </w:rPr>
        <w:t>членов  Ассоциации</w:t>
      </w:r>
      <w:proofErr w:type="gramEnd"/>
      <w:r w:rsidR="00D16891">
        <w:rPr>
          <w:rFonts w:ascii="Times New Roman" w:eastAsia="Times New Roman" w:hAnsi="Times New Roman" w:cs="Times New Roman"/>
          <w:sz w:val="24"/>
          <w:szCs w:val="24"/>
          <w:lang w:eastAsia="ru-RU"/>
        </w:rPr>
        <w:t xml:space="preserve">, участвующих в  конкурентных процедурах, </w:t>
      </w:r>
      <w:r w:rsidRPr="00D16891">
        <w:rPr>
          <w:rFonts w:ascii="Times New Roman" w:eastAsia="Times New Roman" w:hAnsi="Times New Roman" w:cs="Times New Roman"/>
          <w:sz w:val="24"/>
          <w:szCs w:val="24"/>
          <w:lang w:eastAsia="ru-RU"/>
        </w:rPr>
        <w:t xml:space="preserve">  61 член   Ассоциации (</w:t>
      </w:r>
      <w:r w:rsidR="00352F19" w:rsidRPr="00D16891">
        <w:rPr>
          <w:rFonts w:ascii="Times New Roman" w:eastAsia="Times New Roman" w:hAnsi="Times New Roman" w:cs="Times New Roman"/>
          <w:sz w:val="24"/>
          <w:szCs w:val="24"/>
          <w:lang w:eastAsia="ru-RU"/>
        </w:rPr>
        <w:t>38</w:t>
      </w:r>
      <w:r w:rsidRPr="00D16891">
        <w:rPr>
          <w:rFonts w:ascii="Times New Roman" w:eastAsia="Times New Roman" w:hAnsi="Times New Roman" w:cs="Times New Roman"/>
          <w:sz w:val="24"/>
          <w:szCs w:val="24"/>
          <w:lang w:eastAsia="ru-RU"/>
        </w:rPr>
        <w:t xml:space="preserve"> %) реализовывали </w:t>
      </w:r>
      <w:r w:rsidR="00B342EC" w:rsidRPr="00D16891">
        <w:rPr>
          <w:rFonts w:ascii="Times New Roman" w:eastAsia="Times New Roman" w:hAnsi="Times New Roman" w:cs="Times New Roman"/>
          <w:sz w:val="24"/>
          <w:szCs w:val="24"/>
          <w:lang w:eastAsia="ru-RU"/>
        </w:rPr>
        <w:t>159</w:t>
      </w:r>
      <w:r w:rsidRPr="00D16891">
        <w:rPr>
          <w:rFonts w:ascii="Times New Roman" w:eastAsia="Times New Roman" w:hAnsi="Times New Roman" w:cs="Times New Roman"/>
          <w:sz w:val="24"/>
          <w:szCs w:val="24"/>
          <w:lang w:eastAsia="ru-RU"/>
        </w:rPr>
        <w:t xml:space="preserve"> договоров подряда, сметной стоимостью свыше 10 млн. рублей, заключенных на конкурентной основе</w:t>
      </w:r>
      <w:r w:rsidR="00B342EC" w:rsidRPr="00D16891">
        <w:rPr>
          <w:rFonts w:ascii="Times New Roman" w:eastAsia="Times New Roman" w:hAnsi="Times New Roman" w:cs="Times New Roman"/>
          <w:sz w:val="24"/>
          <w:szCs w:val="24"/>
          <w:lang w:eastAsia="ru-RU"/>
        </w:rPr>
        <w:t>.</w:t>
      </w:r>
      <w:r w:rsidRPr="00D16891">
        <w:rPr>
          <w:rFonts w:ascii="Times New Roman" w:eastAsia="Times New Roman" w:hAnsi="Times New Roman" w:cs="Times New Roman"/>
          <w:sz w:val="24"/>
          <w:szCs w:val="24"/>
          <w:lang w:eastAsia="ru-RU"/>
        </w:rPr>
        <w:t xml:space="preserve"> </w:t>
      </w:r>
      <w:proofErr w:type="gramStart"/>
      <w:r w:rsidR="0097675F" w:rsidRPr="00D16891">
        <w:rPr>
          <w:rFonts w:ascii="Times New Roman" w:eastAsia="Times New Roman" w:hAnsi="Times New Roman" w:cs="Times New Roman"/>
          <w:sz w:val="24"/>
          <w:szCs w:val="24"/>
          <w:lang w:eastAsia="ru-RU"/>
        </w:rPr>
        <w:t>Общая  стои</w:t>
      </w:r>
      <w:r w:rsidR="00C65E1D" w:rsidRPr="00D16891">
        <w:rPr>
          <w:rFonts w:ascii="Times New Roman" w:eastAsia="Times New Roman" w:hAnsi="Times New Roman" w:cs="Times New Roman"/>
          <w:sz w:val="24"/>
          <w:szCs w:val="24"/>
          <w:lang w:eastAsia="ru-RU"/>
        </w:rPr>
        <w:t>мо</w:t>
      </w:r>
      <w:r w:rsidR="0097675F" w:rsidRPr="00D16891">
        <w:rPr>
          <w:rFonts w:ascii="Times New Roman" w:eastAsia="Times New Roman" w:hAnsi="Times New Roman" w:cs="Times New Roman"/>
          <w:sz w:val="24"/>
          <w:szCs w:val="24"/>
          <w:lang w:eastAsia="ru-RU"/>
        </w:rPr>
        <w:t>сть</w:t>
      </w:r>
      <w:proofErr w:type="gramEnd"/>
      <w:r w:rsidR="00C65E1D" w:rsidRPr="00D16891">
        <w:rPr>
          <w:rFonts w:ascii="Times New Roman" w:eastAsia="Times New Roman" w:hAnsi="Times New Roman" w:cs="Times New Roman"/>
          <w:sz w:val="24"/>
          <w:szCs w:val="24"/>
          <w:lang w:eastAsia="ru-RU"/>
        </w:rPr>
        <w:t xml:space="preserve">  реализованных в 2025 году  работ по данным  информационной системы  и  представленным отчетам  свыше 76 миллиардов рублей.</w:t>
      </w:r>
    </w:p>
    <w:p w:rsidR="00574AAA" w:rsidRPr="00D16891" w:rsidRDefault="00574AAA" w:rsidP="00574AAA">
      <w:pPr>
        <w:shd w:val="clear" w:color="auto" w:fill="FFFFFF"/>
        <w:spacing w:before="150" w:after="0" w:line="312" w:lineRule="auto"/>
        <w:jc w:val="both"/>
        <w:rPr>
          <w:rFonts w:ascii="Times New Roman" w:eastAsia="Times New Roman" w:hAnsi="Times New Roman" w:cs="Times New Roman"/>
          <w:sz w:val="24"/>
          <w:szCs w:val="24"/>
          <w:lang w:eastAsia="ru-RU"/>
        </w:rPr>
      </w:pPr>
      <w:r w:rsidRPr="00D16891">
        <w:rPr>
          <w:rFonts w:ascii="Times New Roman" w:eastAsia="Times New Roman" w:hAnsi="Times New Roman" w:cs="Times New Roman"/>
          <w:sz w:val="24"/>
          <w:szCs w:val="24"/>
          <w:lang w:eastAsia="ru-RU"/>
        </w:rPr>
        <w:t xml:space="preserve">На начало 2025 года в стадии исполнения </w:t>
      </w:r>
      <w:proofErr w:type="gramStart"/>
      <w:r w:rsidRPr="00D16891">
        <w:rPr>
          <w:rFonts w:ascii="Times New Roman" w:eastAsia="Times New Roman" w:hAnsi="Times New Roman" w:cs="Times New Roman"/>
          <w:sz w:val="24"/>
          <w:szCs w:val="24"/>
          <w:lang w:eastAsia="ru-RU"/>
        </w:rPr>
        <w:t>находил</w:t>
      </w:r>
      <w:r w:rsidR="00B342EC" w:rsidRPr="00D16891">
        <w:rPr>
          <w:rFonts w:ascii="Times New Roman" w:eastAsia="Times New Roman" w:hAnsi="Times New Roman" w:cs="Times New Roman"/>
          <w:sz w:val="24"/>
          <w:szCs w:val="24"/>
          <w:lang w:eastAsia="ru-RU"/>
        </w:rPr>
        <w:t>и</w:t>
      </w:r>
      <w:r w:rsidRPr="00D16891">
        <w:rPr>
          <w:rFonts w:ascii="Times New Roman" w:eastAsia="Times New Roman" w:hAnsi="Times New Roman" w:cs="Times New Roman"/>
          <w:sz w:val="24"/>
          <w:szCs w:val="24"/>
          <w:lang w:eastAsia="ru-RU"/>
        </w:rPr>
        <w:t xml:space="preserve">сь </w:t>
      </w:r>
      <w:r w:rsidR="00B342EC" w:rsidRPr="00D16891">
        <w:rPr>
          <w:rFonts w:ascii="Times New Roman" w:eastAsia="Times New Roman" w:hAnsi="Times New Roman" w:cs="Times New Roman"/>
          <w:sz w:val="24"/>
          <w:szCs w:val="24"/>
          <w:lang w:eastAsia="ru-RU"/>
        </w:rPr>
        <w:t xml:space="preserve"> </w:t>
      </w:r>
      <w:r w:rsidRPr="00D16891">
        <w:rPr>
          <w:rFonts w:ascii="Times New Roman" w:eastAsia="Times New Roman" w:hAnsi="Times New Roman" w:cs="Times New Roman"/>
          <w:sz w:val="24"/>
          <w:szCs w:val="24"/>
          <w:lang w:eastAsia="ru-RU"/>
        </w:rPr>
        <w:t>договора</w:t>
      </w:r>
      <w:proofErr w:type="gramEnd"/>
      <w:r w:rsidRPr="00D16891">
        <w:rPr>
          <w:rFonts w:ascii="Times New Roman" w:eastAsia="Times New Roman" w:hAnsi="Times New Roman" w:cs="Times New Roman"/>
          <w:sz w:val="24"/>
          <w:szCs w:val="24"/>
          <w:lang w:eastAsia="ru-RU"/>
        </w:rPr>
        <w:t xml:space="preserve"> подряда</w:t>
      </w:r>
      <w:r w:rsidR="00B342EC" w:rsidRPr="00D16891">
        <w:rPr>
          <w:rFonts w:ascii="Times New Roman" w:eastAsia="Times New Roman" w:hAnsi="Times New Roman" w:cs="Times New Roman"/>
          <w:sz w:val="24"/>
          <w:szCs w:val="24"/>
          <w:lang w:eastAsia="ru-RU"/>
        </w:rPr>
        <w:t>,</w:t>
      </w:r>
      <w:r w:rsidRPr="00D16891">
        <w:rPr>
          <w:rFonts w:ascii="Times New Roman" w:eastAsia="Times New Roman" w:hAnsi="Times New Roman" w:cs="Times New Roman"/>
          <w:sz w:val="24"/>
          <w:szCs w:val="24"/>
          <w:lang w:eastAsia="ru-RU"/>
        </w:rPr>
        <w:t xml:space="preserve"> </w:t>
      </w:r>
      <w:r w:rsidR="00B342EC" w:rsidRPr="00D16891">
        <w:rPr>
          <w:rFonts w:ascii="Times New Roman" w:eastAsia="Times New Roman" w:hAnsi="Times New Roman" w:cs="Times New Roman"/>
          <w:sz w:val="24"/>
          <w:szCs w:val="24"/>
          <w:lang w:eastAsia="ru-RU"/>
        </w:rPr>
        <w:t xml:space="preserve"> </w:t>
      </w:r>
      <w:r w:rsidRPr="00D16891">
        <w:rPr>
          <w:rFonts w:ascii="Times New Roman" w:eastAsia="Times New Roman" w:hAnsi="Times New Roman" w:cs="Times New Roman"/>
          <w:sz w:val="24"/>
          <w:szCs w:val="24"/>
          <w:lang w:eastAsia="ru-RU"/>
        </w:rPr>
        <w:t xml:space="preserve"> обязательств</w:t>
      </w:r>
      <w:r w:rsidR="00B342EC" w:rsidRPr="00D16891">
        <w:rPr>
          <w:rFonts w:ascii="Times New Roman" w:eastAsia="Times New Roman" w:hAnsi="Times New Roman" w:cs="Times New Roman"/>
          <w:sz w:val="24"/>
          <w:szCs w:val="24"/>
          <w:lang w:eastAsia="ru-RU"/>
        </w:rPr>
        <w:t>а</w:t>
      </w:r>
      <w:r w:rsidRPr="00D16891">
        <w:rPr>
          <w:rFonts w:ascii="Times New Roman" w:eastAsia="Times New Roman" w:hAnsi="Times New Roman" w:cs="Times New Roman"/>
          <w:sz w:val="24"/>
          <w:szCs w:val="24"/>
          <w:lang w:eastAsia="ru-RU"/>
        </w:rPr>
        <w:t xml:space="preserve"> по которым составил</w:t>
      </w:r>
      <w:r w:rsidR="00B342EC" w:rsidRPr="00D16891">
        <w:rPr>
          <w:rFonts w:ascii="Times New Roman" w:eastAsia="Times New Roman" w:hAnsi="Times New Roman" w:cs="Times New Roman"/>
          <w:sz w:val="24"/>
          <w:szCs w:val="24"/>
          <w:lang w:eastAsia="ru-RU"/>
        </w:rPr>
        <w:t>и</w:t>
      </w:r>
      <w:r w:rsidRPr="00D16891">
        <w:rPr>
          <w:rFonts w:ascii="Times New Roman" w:eastAsia="Times New Roman" w:hAnsi="Times New Roman" w:cs="Times New Roman"/>
          <w:sz w:val="24"/>
          <w:szCs w:val="24"/>
          <w:lang w:eastAsia="ru-RU"/>
        </w:rPr>
        <w:t xml:space="preserve"> </w:t>
      </w:r>
      <w:r w:rsidR="00C65E1D" w:rsidRPr="00D16891">
        <w:rPr>
          <w:rFonts w:ascii="Times New Roman" w:eastAsia="Times New Roman" w:hAnsi="Times New Roman" w:cs="Times New Roman"/>
          <w:sz w:val="24"/>
          <w:szCs w:val="24"/>
          <w:lang w:eastAsia="ru-RU"/>
        </w:rPr>
        <w:t>23</w:t>
      </w:r>
      <w:r w:rsidRPr="00D16891">
        <w:rPr>
          <w:rFonts w:ascii="Times New Roman" w:eastAsia="Times New Roman" w:hAnsi="Times New Roman" w:cs="Times New Roman"/>
          <w:sz w:val="24"/>
          <w:szCs w:val="24"/>
          <w:lang w:eastAsia="ru-RU"/>
        </w:rPr>
        <w:t xml:space="preserve"> млрд. рублей.   Из этого количества договоров</w:t>
      </w:r>
      <w:r w:rsidR="00B342EC" w:rsidRPr="00D16891">
        <w:rPr>
          <w:rFonts w:ascii="Times New Roman" w:eastAsia="Times New Roman" w:hAnsi="Times New Roman" w:cs="Times New Roman"/>
          <w:sz w:val="24"/>
          <w:szCs w:val="24"/>
          <w:lang w:eastAsia="ru-RU"/>
        </w:rPr>
        <w:t xml:space="preserve"> примерно </w:t>
      </w:r>
      <w:r w:rsidRPr="00D16891">
        <w:rPr>
          <w:rFonts w:ascii="Times New Roman" w:eastAsia="Times New Roman" w:hAnsi="Times New Roman" w:cs="Times New Roman"/>
          <w:sz w:val="24"/>
          <w:szCs w:val="24"/>
          <w:lang w:eastAsia="ru-RU"/>
        </w:rPr>
        <w:t>30</w:t>
      </w:r>
      <w:proofErr w:type="gramStart"/>
      <w:r w:rsidRPr="00D16891">
        <w:rPr>
          <w:rFonts w:ascii="Times New Roman" w:eastAsia="Times New Roman" w:hAnsi="Times New Roman" w:cs="Times New Roman"/>
          <w:sz w:val="24"/>
          <w:szCs w:val="24"/>
          <w:lang w:eastAsia="ru-RU"/>
        </w:rPr>
        <w:t>%</w:t>
      </w:r>
      <w:r w:rsidRPr="00D16891">
        <w:rPr>
          <w:rFonts w:ascii="Times New Roman" w:eastAsia="Times New Roman" w:hAnsi="Times New Roman" w:cs="Times New Roman"/>
          <w:color w:val="FF0000"/>
          <w:sz w:val="24"/>
          <w:szCs w:val="24"/>
          <w:lang w:eastAsia="ru-RU"/>
        </w:rPr>
        <w:t xml:space="preserve">  </w:t>
      </w:r>
      <w:r w:rsidRPr="00D16891">
        <w:rPr>
          <w:rFonts w:ascii="Times New Roman" w:eastAsia="Times New Roman" w:hAnsi="Times New Roman" w:cs="Times New Roman"/>
          <w:sz w:val="24"/>
          <w:szCs w:val="24"/>
          <w:lang w:eastAsia="ru-RU"/>
        </w:rPr>
        <w:t>приходи</w:t>
      </w:r>
      <w:r w:rsidR="00D42036" w:rsidRPr="00D16891">
        <w:rPr>
          <w:rFonts w:ascii="Times New Roman" w:eastAsia="Times New Roman" w:hAnsi="Times New Roman" w:cs="Times New Roman"/>
          <w:sz w:val="24"/>
          <w:szCs w:val="24"/>
          <w:lang w:eastAsia="ru-RU"/>
        </w:rPr>
        <w:t>лось</w:t>
      </w:r>
      <w:proofErr w:type="gramEnd"/>
      <w:r w:rsidRPr="00D16891">
        <w:rPr>
          <w:rFonts w:ascii="Times New Roman" w:eastAsia="Times New Roman" w:hAnsi="Times New Roman" w:cs="Times New Roman"/>
          <w:sz w:val="24"/>
          <w:szCs w:val="24"/>
          <w:lang w:eastAsia="ru-RU"/>
        </w:rPr>
        <w:t xml:space="preserve">  на</w:t>
      </w:r>
      <w:r w:rsidRPr="00D16891">
        <w:rPr>
          <w:rFonts w:ascii="Times New Roman" w:eastAsia="Times New Roman" w:hAnsi="Times New Roman" w:cs="Times New Roman"/>
          <w:color w:val="FF0000"/>
          <w:sz w:val="24"/>
          <w:szCs w:val="24"/>
          <w:lang w:eastAsia="ru-RU"/>
        </w:rPr>
        <w:t xml:space="preserve"> </w:t>
      </w:r>
      <w:r w:rsidRPr="00D16891">
        <w:rPr>
          <w:rFonts w:ascii="Times New Roman" w:eastAsia="Times New Roman" w:hAnsi="Times New Roman" w:cs="Times New Roman"/>
          <w:sz w:val="24"/>
          <w:szCs w:val="24"/>
          <w:lang w:eastAsia="ru-RU"/>
        </w:rPr>
        <w:t xml:space="preserve">нарушение  сроков исполнения  контрактов.  </w:t>
      </w:r>
    </w:p>
    <w:p w:rsidR="000B425C" w:rsidRPr="00D16891" w:rsidRDefault="00687C93" w:rsidP="009156D8">
      <w:pPr>
        <w:jc w:val="both"/>
        <w:rPr>
          <w:rFonts w:ascii="Times New Roman" w:hAnsi="Times New Roman" w:cs="Times New Roman"/>
          <w:sz w:val="24"/>
          <w:szCs w:val="24"/>
        </w:rPr>
      </w:pPr>
      <w:r w:rsidRPr="00D16891">
        <w:rPr>
          <w:rFonts w:ascii="Times New Roman" w:hAnsi="Times New Roman" w:cs="Times New Roman"/>
          <w:sz w:val="24"/>
          <w:szCs w:val="24"/>
        </w:rPr>
        <w:t>В течение 202</w:t>
      </w:r>
      <w:r w:rsidR="00352F19" w:rsidRPr="00D16891">
        <w:rPr>
          <w:rFonts w:ascii="Times New Roman" w:hAnsi="Times New Roman" w:cs="Times New Roman"/>
          <w:sz w:val="24"/>
          <w:szCs w:val="24"/>
        </w:rPr>
        <w:t>5</w:t>
      </w:r>
      <w:r w:rsidRPr="00D16891">
        <w:rPr>
          <w:rFonts w:ascii="Times New Roman" w:hAnsi="Times New Roman" w:cs="Times New Roman"/>
          <w:sz w:val="24"/>
          <w:szCs w:val="24"/>
        </w:rPr>
        <w:t xml:space="preserve"> года Генеральный директор Ассоциации вместе с членами Контрольного комитета </w:t>
      </w:r>
      <w:proofErr w:type="gramStart"/>
      <w:r w:rsidR="00D16891">
        <w:rPr>
          <w:rFonts w:ascii="Times New Roman" w:hAnsi="Times New Roman" w:cs="Times New Roman"/>
          <w:sz w:val="24"/>
          <w:szCs w:val="24"/>
        </w:rPr>
        <w:t xml:space="preserve">продолжили  </w:t>
      </w:r>
      <w:r w:rsidRPr="00D16891">
        <w:rPr>
          <w:rFonts w:ascii="Times New Roman" w:hAnsi="Times New Roman" w:cs="Times New Roman"/>
          <w:sz w:val="24"/>
          <w:szCs w:val="24"/>
        </w:rPr>
        <w:t>мониторинг</w:t>
      </w:r>
      <w:proofErr w:type="gramEnd"/>
      <w:r w:rsidRPr="00D16891">
        <w:rPr>
          <w:rFonts w:ascii="Times New Roman" w:hAnsi="Times New Roman" w:cs="Times New Roman"/>
          <w:sz w:val="24"/>
          <w:szCs w:val="24"/>
        </w:rPr>
        <w:t xml:space="preserve"> исполнения членами Ассоциации</w:t>
      </w:r>
      <w:r w:rsidR="00937F5A" w:rsidRPr="00D16891">
        <w:rPr>
          <w:rFonts w:ascii="Times New Roman" w:hAnsi="Times New Roman" w:cs="Times New Roman"/>
          <w:sz w:val="24"/>
          <w:szCs w:val="24"/>
        </w:rPr>
        <w:t xml:space="preserve"> </w:t>
      </w:r>
      <w:r w:rsidRPr="00D16891">
        <w:rPr>
          <w:rFonts w:ascii="Times New Roman" w:hAnsi="Times New Roman" w:cs="Times New Roman"/>
          <w:sz w:val="24"/>
          <w:szCs w:val="24"/>
        </w:rPr>
        <w:t xml:space="preserve"> контракт</w:t>
      </w:r>
      <w:r w:rsidR="00E50222" w:rsidRPr="00D16891">
        <w:rPr>
          <w:rFonts w:ascii="Times New Roman" w:hAnsi="Times New Roman" w:cs="Times New Roman"/>
          <w:sz w:val="24"/>
          <w:szCs w:val="24"/>
        </w:rPr>
        <w:t>ов</w:t>
      </w:r>
      <w:r w:rsidRPr="00D16891">
        <w:rPr>
          <w:rFonts w:ascii="Times New Roman" w:hAnsi="Times New Roman" w:cs="Times New Roman"/>
          <w:sz w:val="24"/>
          <w:szCs w:val="24"/>
        </w:rPr>
        <w:t>, включенн</w:t>
      </w:r>
      <w:r w:rsidR="007C23BD" w:rsidRPr="00D16891">
        <w:rPr>
          <w:rFonts w:ascii="Times New Roman" w:hAnsi="Times New Roman" w:cs="Times New Roman"/>
          <w:sz w:val="24"/>
          <w:szCs w:val="24"/>
        </w:rPr>
        <w:t>ых</w:t>
      </w:r>
      <w:r w:rsidR="00EF5C95" w:rsidRPr="00D16891">
        <w:rPr>
          <w:rFonts w:ascii="Times New Roman" w:hAnsi="Times New Roman" w:cs="Times New Roman"/>
          <w:sz w:val="24"/>
          <w:szCs w:val="24"/>
        </w:rPr>
        <w:t xml:space="preserve">  </w:t>
      </w:r>
      <w:r w:rsidRPr="00D16891">
        <w:rPr>
          <w:rFonts w:ascii="Times New Roman" w:hAnsi="Times New Roman" w:cs="Times New Roman"/>
          <w:sz w:val="24"/>
          <w:szCs w:val="24"/>
        </w:rPr>
        <w:t>в Адресную инвестиционную программу Сахалинской области (АИП), посредством использования цифрового модуля Правительства Сахалинской области «Платформа строительных сервисов»</w:t>
      </w:r>
      <w:r w:rsidR="00754E73" w:rsidRPr="00D16891">
        <w:rPr>
          <w:rFonts w:ascii="Times New Roman" w:hAnsi="Times New Roman" w:cs="Times New Roman"/>
          <w:sz w:val="24"/>
          <w:szCs w:val="24"/>
        </w:rPr>
        <w:t xml:space="preserve">                                                     </w:t>
      </w:r>
      <w:r w:rsidRPr="00D16891">
        <w:rPr>
          <w:rFonts w:ascii="Times New Roman" w:hAnsi="Times New Roman" w:cs="Times New Roman"/>
          <w:sz w:val="24"/>
          <w:szCs w:val="24"/>
        </w:rPr>
        <w:t xml:space="preserve"> </w:t>
      </w:r>
    </w:p>
    <w:p w:rsidR="00D83101" w:rsidRDefault="00D83101" w:rsidP="00FA3AF4">
      <w:pPr>
        <w:jc w:val="both"/>
        <w:rPr>
          <w:rFonts w:ascii="Times New Roman" w:hAnsi="Times New Roman" w:cs="Times New Roman"/>
          <w:sz w:val="24"/>
          <w:szCs w:val="24"/>
        </w:rPr>
      </w:pPr>
    </w:p>
    <w:p w:rsidR="00687C93" w:rsidRPr="00D16891" w:rsidRDefault="00687C93" w:rsidP="00FA3AF4">
      <w:pPr>
        <w:jc w:val="both"/>
        <w:rPr>
          <w:rFonts w:ascii="Times New Roman" w:hAnsi="Times New Roman" w:cs="Times New Roman"/>
          <w:sz w:val="24"/>
          <w:szCs w:val="24"/>
        </w:rPr>
      </w:pPr>
      <w:r w:rsidRPr="00D16891">
        <w:rPr>
          <w:rFonts w:ascii="Times New Roman" w:hAnsi="Times New Roman" w:cs="Times New Roman"/>
          <w:sz w:val="24"/>
          <w:szCs w:val="24"/>
        </w:rPr>
        <w:t xml:space="preserve">Генеральный директор и представители Ассоциации принимают участие в еженедельных рабочих совещаниях по реализации мероприятий АИП под </w:t>
      </w:r>
      <w:proofErr w:type="gramStart"/>
      <w:r w:rsidRPr="00D16891">
        <w:rPr>
          <w:rFonts w:ascii="Times New Roman" w:hAnsi="Times New Roman" w:cs="Times New Roman"/>
          <w:sz w:val="24"/>
          <w:szCs w:val="24"/>
        </w:rPr>
        <w:t xml:space="preserve">председательством </w:t>
      </w:r>
      <w:r w:rsidR="001A0FAD" w:rsidRPr="00D16891">
        <w:rPr>
          <w:rFonts w:ascii="Times New Roman" w:hAnsi="Times New Roman" w:cs="Times New Roman"/>
          <w:sz w:val="24"/>
          <w:szCs w:val="24"/>
        </w:rPr>
        <w:t xml:space="preserve"> </w:t>
      </w:r>
      <w:r w:rsidRPr="00D16891">
        <w:rPr>
          <w:rFonts w:ascii="Times New Roman" w:hAnsi="Times New Roman" w:cs="Times New Roman"/>
          <w:sz w:val="24"/>
          <w:szCs w:val="24"/>
        </w:rPr>
        <w:t>заместителя</w:t>
      </w:r>
      <w:proofErr w:type="gramEnd"/>
      <w:r w:rsidRPr="00D16891">
        <w:rPr>
          <w:rFonts w:ascii="Times New Roman" w:hAnsi="Times New Roman" w:cs="Times New Roman"/>
          <w:sz w:val="24"/>
          <w:szCs w:val="24"/>
        </w:rPr>
        <w:t xml:space="preserve"> председателя Правительства Сахалинской области </w:t>
      </w:r>
      <w:r w:rsidR="001A0FAD" w:rsidRPr="00D16891">
        <w:rPr>
          <w:rFonts w:ascii="Times New Roman" w:hAnsi="Times New Roman" w:cs="Times New Roman"/>
          <w:sz w:val="24"/>
          <w:szCs w:val="24"/>
        </w:rPr>
        <w:t>Остапенко  Романа Васильевича.</w:t>
      </w:r>
      <w:r w:rsidRPr="00D16891">
        <w:rPr>
          <w:rFonts w:ascii="Times New Roman" w:hAnsi="Times New Roman" w:cs="Times New Roman"/>
          <w:sz w:val="24"/>
          <w:szCs w:val="24"/>
        </w:rPr>
        <w:t xml:space="preserve"> </w:t>
      </w:r>
    </w:p>
    <w:p w:rsidR="00EF5C95" w:rsidRPr="00D16891" w:rsidRDefault="00687C93" w:rsidP="00FA3AF4">
      <w:pPr>
        <w:jc w:val="both"/>
        <w:rPr>
          <w:rFonts w:ascii="Times New Roman" w:hAnsi="Times New Roman" w:cs="Times New Roman"/>
          <w:sz w:val="24"/>
          <w:szCs w:val="24"/>
        </w:rPr>
      </w:pPr>
      <w:r w:rsidRPr="00D16891">
        <w:rPr>
          <w:rFonts w:ascii="Times New Roman" w:hAnsi="Times New Roman" w:cs="Times New Roman"/>
          <w:sz w:val="24"/>
          <w:szCs w:val="24"/>
        </w:rPr>
        <w:t xml:space="preserve"> Генеральный директор вместе с Отделом Контроля Ассоциации </w:t>
      </w:r>
      <w:proofErr w:type="gramStart"/>
      <w:r w:rsidR="00D479AB" w:rsidRPr="00D16891">
        <w:rPr>
          <w:rFonts w:ascii="Times New Roman" w:hAnsi="Times New Roman" w:cs="Times New Roman"/>
          <w:sz w:val="24"/>
          <w:szCs w:val="24"/>
        </w:rPr>
        <w:t xml:space="preserve">постоянно  </w:t>
      </w:r>
      <w:r w:rsidRPr="00D16891">
        <w:rPr>
          <w:rFonts w:ascii="Times New Roman" w:hAnsi="Times New Roman" w:cs="Times New Roman"/>
          <w:sz w:val="24"/>
          <w:szCs w:val="24"/>
        </w:rPr>
        <w:t>проводи</w:t>
      </w:r>
      <w:r w:rsidR="00D479AB" w:rsidRPr="00D16891">
        <w:rPr>
          <w:rFonts w:ascii="Times New Roman" w:hAnsi="Times New Roman" w:cs="Times New Roman"/>
          <w:sz w:val="24"/>
          <w:szCs w:val="24"/>
        </w:rPr>
        <w:t>т</w:t>
      </w:r>
      <w:proofErr w:type="gramEnd"/>
      <w:r w:rsidRPr="00D16891">
        <w:rPr>
          <w:rFonts w:ascii="Times New Roman" w:hAnsi="Times New Roman" w:cs="Times New Roman"/>
          <w:sz w:val="24"/>
          <w:szCs w:val="24"/>
        </w:rPr>
        <w:t xml:space="preserve"> </w:t>
      </w:r>
      <w:r w:rsidR="00EF5C95" w:rsidRPr="00D16891">
        <w:rPr>
          <w:rFonts w:ascii="Times New Roman" w:hAnsi="Times New Roman" w:cs="Times New Roman"/>
          <w:sz w:val="24"/>
          <w:szCs w:val="24"/>
        </w:rPr>
        <w:t xml:space="preserve">технические </w:t>
      </w:r>
      <w:r w:rsidRPr="00D16891">
        <w:rPr>
          <w:rFonts w:ascii="Times New Roman" w:hAnsi="Times New Roman" w:cs="Times New Roman"/>
          <w:sz w:val="24"/>
          <w:szCs w:val="24"/>
        </w:rPr>
        <w:t>совещания</w:t>
      </w:r>
      <w:r w:rsidR="00EF5C95" w:rsidRPr="00D16891">
        <w:rPr>
          <w:rFonts w:ascii="Times New Roman" w:hAnsi="Times New Roman" w:cs="Times New Roman"/>
          <w:sz w:val="24"/>
          <w:szCs w:val="24"/>
        </w:rPr>
        <w:t xml:space="preserve">  по  проблемным  объектам,  с целью выработки решений проблемных вопросов и </w:t>
      </w:r>
      <w:r w:rsidR="00EF5C95" w:rsidRPr="00D16891">
        <w:rPr>
          <w:rFonts w:ascii="Times New Roman" w:hAnsi="Times New Roman" w:cs="Times New Roman"/>
          <w:sz w:val="24"/>
          <w:szCs w:val="24"/>
        </w:rPr>
        <w:lastRenderedPageBreak/>
        <w:t xml:space="preserve">определения действий подрядчика по минимизации риска применения заказчиком штрафных санкций.  </w:t>
      </w:r>
      <w:proofErr w:type="gramStart"/>
      <w:r w:rsidR="00EF5C95" w:rsidRPr="00D16891">
        <w:rPr>
          <w:rFonts w:ascii="Times New Roman" w:hAnsi="Times New Roman" w:cs="Times New Roman"/>
          <w:sz w:val="24"/>
          <w:szCs w:val="24"/>
        </w:rPr>
        <w:t xml:space="preserve">Практически </w:t>
      </w:r>
      <w:r w:rsidR="00CE166C" w:rsidRPr="00D16891">
        <w:rPr>
          <w:rFonts w:ascii="Times New Roman" w:hAnsi="Times New Roman" w:cs="Times New Roman"/>
          <w:sz w:val="24"/>
          <w:szCs w:val="24"/>
        </w:rPr>
        <w:t xml:space="preserve"> </w:t>
      </w:r>
      <w:r w:rsidR="00EF5C95" w:rsidRPr="00D16891">
        <w:rPr>
          <w:rFonts w:ascii="Times New Roman" w:hAnsi="Times New Roman" w:cs="Times New Roman"/>
          <w:sz w:val="24"/>
          <w:szCs w:val="24"/>
        </w:rPr>
        <w:t>все</w:t>
      </w:r>
      <w:proofErr w:type="gramEnd"/>
      <w:r w:rsidR="00EF5C95" w:rsidRPr="00D16891">
        <w:rPr>
          <w:rFonts w:ascii="Times New Roman" w:hAnsi="Times New Roman" w:cs="Times New Roman"/>
          <w:sz w:val="24"/>
          <w:szCs w:val="24"/>
        </w:rPr>
        <w:t xml:space="preserve">  подобные совещания  проводятся   </w:t>
      </w:r>
      <w:r w:rsidRPr="00D16891">
        <w:rPr>
          <w:rFonts w:ascii="Times New Roman" w:hAnsi="Times New Roman" w:cs="Times New Roman"/>
          <w:sz w:val="24"/>
          <w:szCs w:val="24"/>
        </w:rPr>
        <w:t xml:space="preserve"> с</w:t>
      </w:r>
      <w:r w:rsidR="00CE166C" w:rsidRPr="00D16891">
        <w:rPr>
          <w:rFonts w:ascii="Times New Roman" w:hAnsi="Times New Roman" w:cs="Times New Roman"/>
          <w:sz w:val="24"/>
          <w:szCs w:val="24"/>
        </w:rPr>
        <w:t xml:space="preserve"> предварительным  </w:t>
      </w:r>
      <w:r w:rsidRPr="00D16891">
        <w:rPr>
          <w:rFonts w:ascii="Times New Roman" w:hAnsi="Times New Roman" w:cs="Times New Roman"/>
          <w:sz w:val="24"/>
          <w:szCs w:val="24"/>
        </w:rPr>
        <w:t xml:space="preserve"> выездом на объект</w:t>
      </w:r>
      <w:r w:rsidR="00EF5C95" w:rsidRPr="00D16891">
        <w:rPr>
          <w:rFonts w:ascii="Times New Roman" w:hAnsi="Times New Roman" w:cs="Times New Roman"/>
          <w:sz w:val="24"/>
          <w:szCs w:val="24"/>
        </w:rPr>
        <w:t xml:space="preserve">ы  строительства  с  </w:t>
      </w:r>
      <w:r w:rsidRPr="00D16891">
        <w:rPr>
          <w:rFonts w:ascii="Times New Roman" w:hAnsi="Times New Roman" w:cs="Times New Roman"/>
          <w:sz w:val="24"/>
          <w:szCs w:val="24"/>
        </w:rPr>
        <w:t xml:space="preserve"> участием подрядчика</w:t>
      </w:r>
      <w:r w:rsidR="00EF5C95" w:rsidRPr="00D16891">
        <w:rPr>
          <w:rFonts w:ascii="Times New Roman" w:hAnsi="Times New Roman" w:cs="Times New Roman"/>
          <w:sz w:val="24"/>
          <w:szCs w:val="24"/>
        </w:rPr>
        <w:t xml:space="preserve">  и </w:t>
      </w:r>
      <w:r w:rsidRPr="00D16891">
        <w:rPr>
          <w:rFonts w:ascii="Times New Roman" w:hAnsi="Times New Roman" w:cs="Times New Roman"/>
          <w:sz w:val="24"/>
          <w:szCs w:val="24"/>
        </w:rPr>
        <w:t xml:space="preserve"> заказчика</w:t>
      </w:r>
      <w:r w:rsidR="00777216" w:rsidRPr="00D16891">
        <w:rPr>
          <w:rFonts w:ascii="Times New Roman" w:hAnsi="Times New Roman" w:cs="Times New Roman"/>
          <w:sz w:val="24"/>
          <w:szCs w:val="24"/>
        </w:rPr>
        <w:t>.</w:t>
      </w:r>
    </w:p>
    <w:p w:rsidR="008D6206" w:rsidRPr="00D16891" w:rsidRDefault="00EF5C95" w:rsidP="00FA3AF4">
      <w:pPr>
        <w:jc w:val="both"/>
        <w:rPr>
          <w:rFonts w:ascii="Times New Roman" w:hAnsi="Times New Roman" w:cs="Times New Roman"/>
          <w:sz w:val="24"/>
          <w:szCs w:val="24"/>
        </w:rPr>
      </w:pPr>
      <w:r w:rsidRPr="00D16891">
        <w:rPr>
          <w:rFonts w:ascii="Times New Roman" w:hAnsi="Times New Roman" w:cs="Times New Roman"/>
          <w:sz w:val="24"/>
          <w:szCs w:val="24"/>
        </w:rPr>
        <w:t xml:space="preserve"> </w:t>
      </w:r>
      <w:r w:rsidR="00687C93" w:rsidRPr="00D16891">
        <w:rPr>
          <w:rFonts w:ascii="Times New Roman" w:hAnsi="Times New Roman" w:cs="Times New Roman"/>
          <w:sz w:val="24"/>
          <w:szCs w:val="24"/>
        </w:rPr>
        <w:t xml:space="preserve">В рамках </w:t>
      </w:r>
      <w:r w:rsidRPr="00D16891">
        <w:rPr>
          <w:rFonts w:ascii="Times New Roman" w:hAnsi="Times New Roman" w:cs="Times New Roman"/>
          <w:sz w:val="24"/>
          <w:szCs w:val="24"/>
        </w:rPr>
        <w:t xml:space="preserve">  таких  совещаний </w:t>
      </w:r>
      <w:r w:rsidR="00687C93" w:rsidRPr="00D16891">
        <w:rPr>
          <w:rFonts w:ascii="Times New Roman" w:hAnsi="Times New Roman" w:cs="Times New Roman"/>
          <w:sz w:val="24"/>
          <w:szCs w:val="24"/>
        </w:rPr>
        <w:t xml:space="preserve">Ассоциация </w:t>
      </w:r>
      <w:r w:rsidR="006C58BD">
        <w:rPr>
          <w:rFonts w:ascii="Times New Roman" w:hAnsi="Times New Roman" w:cs="Times New Roman"/>
          <w:sz w:val="24"/>
          <w:szCs w:val="24"/>
        </w:rPr>
        <w:t xml:space="preserve">продолжила  </w:t>
      </w:r>
      <w:r w:rsidR="00687C93" w:rsidRPr="00D16891">
        <w:rPr>
          <w:rFonts w:ascii="Times New Roman" w:hAnsi="Times New Roman" w:cs="Times New Roman"/>
          <w:sz w:val="24"/>
          <w:szCs w:val="24"/>
        </w:rPr>
        <w:t xml:space="preserve"> проведение выездных совещаний участников проекта на будущую строительную площадку, осуществляла контроль выполнения работ подрядчиком (</w:t>
      </w:r>
      <w:proofErr w:type="spellStart"/>
      <w:r w:rsidR="00687C93" w:rsidRPr="00D16891">
        <w:rPr>
          <w:rFonts w:ascii="Times New Roman" w:hAnsi="Times New Roman" w:cs="Times New Roman"/>
          <w:sz w:val="24"/>
          <w:szCs w:val="24"/>
        </w:rPr>
        <w:t>предпроектные</w:t>
      </w:r>
      <w:proofErr w:type="spellEnd"/>
      <w:r w:rsidR="00687C93" w:rsidRPr="00D16891">
        <w:rPr>
          <w:rFonts w:ascii="Times New Roman" w:hAnsi="Times New Roman" w:cs="Times New Roman"/>
          <w:sz w:val="24"/>
          <w:szCs w:val="24"/>
        </w:rPr>
        <w:t xml:space="preserve"> работы, изыскания, проектирование), вносились предложения подрядчику, заказчику, государственной экспертизе проекта и областным министерству строительства и министерству образования по более эффективному планированию реализации проекта, выполнению работ, исправлению замечаний государственной экспертизы. Также Ассоциация, постоянно контролируя ход реализации проекта, неоднократно инициировала проведение рабочего совещания на уровне министерства строительства Сахал</w:t>
      </w:r>
      <w:r w:rsidR="008D6206" w:rsidRPr="00D16891">
        <w:rPr>
          <w:rFonts w:ascii="Times New Roman" w:hAnsi="Times New Roman" w:cs="Times New Roman"/>
          <w:sz w:val="24"/>
          <w:szCs w:val="24"/>
        </w:rPr>
        <w:t>инской области.</w:t>
      </w:r>
    </w:p>
    <w:p w:rsidR="00CE166C" w:rsidRPr="00D16891" w:rsidRDefault="00CE166C" w:rsidP="00FA3AF4">
      <w:pPr>
        <w:jc w:val="both"/>
        <w:rPr>
          <w:rFonts w:ascii="Times New Roman" w:hAnsi="Times New Roman" w:cs="Times New Roman"/>
          <w:sz w:val="24"/>
          <w:szCs w:val="24"/>
        </w:rPr>
      </w:pPr>
      <w:r w:rsidRPr="00D16891">
        <w:rPr>
          <w:rFonts w:ascii="Times New Roman" w:hAnsi="Times New Roman" w:cs="Times New Roman"/>
          <w:sz w:val="24"/>
          <w:szCs w:val="24"/>
        </w:rPr>
        <w:t>В 202</w:t>
      </w:r>
      <w:r w:rsidR="00352F19" w:rsidRPr="00D16891">
        <w:rPr>
          <w:rFonts w:ascii="Times New Roman" w:hAnsi="Times New Roman" w:cs="Times New Roman"/>
          <w:sz w:val="24"/>
          <w:szCs w:val="24"/>
        </w:rPr>
        <w:t>5</w:t>
      </w:r>
      <w:r w:rsidRPr="00D16891">
        <w:rPr>
          <w:rFonts w:ascii="Times New Roman" w:hAnsi="Times New Roman" w:cs="Times New Roman"/>
          <w:sz w:val="24"/>
          <w:szCs w:val="24"/>
        </w:rPr>
        <w:t xml:space="preserve">году   </w:t>
      </w:r>
      <w:proofErr w:type="gramStart"/>
      <w:r w:rsidRPr="00D16891">
        <w:rPr>
          <w:rFonts w:ascii="Times New Roman" w:hAnsi="Times New Roman" w:cs="Times New Roman"/>
          <w:sz w:val="24"/>
          <w:szCs w:val="24"/>
        </w:rPr>
        <w:t>генеральный  директор</w:t>
      </w:r>
      <w:proofErr w:type="gramEnd"/>
      <w:r w:rsidRPr="00D16891">
        <w:rPr>
          <w:rFonts w:ascii="Times New Roman" w:hAnsi="Times New Roman" w:cs="Times New Roman"/>
          <w:sz w:val="24"/>
          <w:szCs w:val="24"/>
        </w:rPr>
        <w:t xml:space="preserve"> </w:t>
      </w:r>
      <w:r w:rsidR="00C673DB" w:rsidRPr="00D16891">
        <w:rPr>
          <w:rFonts w:ascii="Times New Roman" w:hAnsi="Times New Roman" w:cs="Times New Roman"/>
          <w:sz w:val="24"/>
          <w:szCs w:val="24"/>
        </w:rPr>
        <w:t xml:space="preserve">участвовал в работе   Всероссийского  съезда  саморегулируемых организаций  и  в юридическом  форуме  в г. Санкт-Петербурге. </w:t>
      </w:r>
    </w:p>
    <w:p w:rsidR="008F5906" w:rsidRDefault="008F5906" w:rsidP="00FA3AF4">
      <w:pPr>
        <w:jc w:val="both"/>
        <w:rPr>
          <w:rFonts w:ascii="Times New Roman" w:hAnsi="Times New Roman" w:cs="Times New Roman"/>
          <w:sz w:val="24"/>
          <w:szCs w:val="24"/>
        </w:rPr>
      </w:pPr>
      <w:proofErr w:type="gramStart"/>
      <w:r w:rsidRPr="00D16891">
        <w:rPr>
          <w:rFonts w:ascii="Times New Roman" w:hAnsi="Times New Roman" w:cs="Times New Roman"/>
          <w:sz w:val="24"/>
          <w:szCs w:val="24"/>
        </w:rPr>
        <w:t>Продолжается  работа</w:t>
      </w:r>
      <w:proofErr w:type="gramEnd"/>
      <w:r w:rsidRPr="00D16891">
        <w:rPr>
          <w:rFonts w:ascii="Times New Roman" w:hAnsi="Times New Roman" w:cs="Times New Roman"/>
          <w:sz w:val="24"/>
          <w:szCs w:val="24"/>
        </w:rPr>
        <w:t xml:space="preserve">  открытого  в  2023 году  экзаменационного класса где в 2025 году  прошли тестирование 73 человека. Это, к сожалению, почти в 2 раза меньше, чем в 2024 году (134 </w:t>
      </w:r>
      <w:proofErr w:type="gramStart"/>
      <w:r w:rsidRPr="00D16891">
        <w:rPr>
          <w:rFonts w:ascii="Times New Roman" w:hAnsi="Times New Roman" w:cs="Times New Roman"/>
          <w:sz w:val="24"/>
          <w:szCs w:val="24"/>
        </w:rPr>
        <w:t>чел</w:t>
      </w:r>
      <w:proofErr w:type="gramEnd"/>
      <w:r w:rsidRPr="00D16891">
        <w:rPr>
          <w:rFonts w:ascii="Times New Roman" w:hAnsi="Times New Roman" w:cs="Times New Roman"/>
          <w:sz w:val="24"/>
          <w:szCs w:val="24"/>
        </w:rPr>
        <w:t xml:space="preserve">). </w:t>
      </w:r>
      <w:proofErr w:type="gramStart"/>
      <w:r w:rsidRPr="00D16891">
        <w:rPr>
          <w:rFonts w:ascii="Times New Roman" w:hAnsi="Times New Roman" w:cs="Times New Roman"/>
          <w:sz w:val="24"/>
          <w:szCs w:val="24"/>
        </w:rPr>
        <w:t>Необходимо  активнее</w:t>
      </w:r>
      <w:proofErr w:type="gramEnd"/>
      <w:r w:rsidRPr="00D16891">
        <w:rPr>
          <w:rFonts w:ascii="Times New Roman" w:hAnsi="Times New Roman" w:cs="Times New Roman"/>
          <w:sz w:val="24"/>
          <w:szCs w:val="24"/>
        </w:rPr>
        <w:t xml:space="preserve">  пользоваться  возможностью  сдать  экзамены, пройти независимую оценку на месте, не выезжая за пределы  области  и направлять своих специалистов  для  последующего включения  их в  НРС.    </w:t>
      </w:r>
    </w:p>
    <w:p w:rsidR="0097675F" w:rsidRPr="00D16891" w:rsidRDefault="00CE166C" w:rsidP="00FA3AF4">
      <w:pPr>
        <w:jc w:val="both"/>
        <w:rPr>
          <w:rFonts w:ascii="Times New Roman" w:hAnsi="Times New Roman" w:cs="Times New Roman"/>
          <w:sz w:val="24"/>
          <w:szCs w:val="24"/>
        </w:rPr>
      </w:pPr>
      <w:proofErr w:type="gramStart"/>
      <w:r w:rsidRPr="00D16891">
        <w:rPr>
          <w:rFonts w:ascii="Times New Roman" w:hAnsi="Times New Roman" w:cs="Times New Roman"/>
          <w:sz w:val="24"/>
          <w:szCs w:val="24"/>
        </w:rPr>
        <w:t>В  Ассоциации</w:t>
      </w:r>
      <w:proofErr w:type="gramEnd"/>
      <w:r w:rsidRPr="00D16891">
        <w:rPr>
          <w:rFonts w:ascii="Times New Roman" w:hAnsi="Times New Roman" w:cs="Times New Roman"/>
          <w:sz w:val="24"/>
          <w:szCs w:val="24"/>
        </w:rPr>
        <w:t xml:space="preserve">    осуществляется  активная    юридическая  помощь  членам  Ассоциации.  </w:t>
      </w:r>
      <w:r w:rsidR="006C58BD">
        <w:rPr>
          <w:rFonts w:ascii="Times New Roman" w:hAnsi="Times New Roman" w:cs="Times New Roman"/>
          <w:sz w:val="24"/>
          <w:szCs w:val="24"/>
        </w:rPr>
        <w:t xml:space="preserve">                                   </w:t>
      </w:r>
      <w:r w:rsidRPr="00D16891">
        <w:rPr>
          <w:rFonts w:ascii="Times New Roman" w:hAnsi="Times New Roman" w:cs="Times New Roman"/>
          <w:sz w:val="24"/>
          <w:szCs w:val="24"/>
        </w:rPr>
        <w:t xml:space="preserve"> </w:t>
      </w:r>
      <w:proofErr w:type="gramStart"/>
      <w:r w:rsidRPr="00D16891">
        <w:rPr>
          <w:rFonts w:ascii="Times New Roman" w:hAnsi="Times New Roman" w:cs="Times New Roman"/>
          <w:sz w:val="24"/>
          <w:szCs w:val="24"/>
        </w:rPr>
        <w:t>В  202</w:t>
      </w:r>
      <w:r w:rsidR="00352F19" w:rsidRPr="00D16891">
        <w:rPr>
          <w:rFonts w:ascii="Times New Roman" w:hAnsi="Times New Roman" w:cs="Times New Roman"/>
          <w:sz w:val="24"/>
          <w:szCs w:val="24"/>
        </w:rPr>
        <w:t>5</w:t>
      </w:r>
      <w:proofErr w:type="gramEnd"/>
      <w:r w:rsidRPr="00D16891">
        <w:rPr>
          <w:rFonts w:ascii="Times New Roman" w:hAnsi="Times New Roman" w:cs="Times New Roman"/>
          <w:sz w:val="24"/>
          <w:szCs w:val="24"/>
        </w:rPr>
        <w:t xml:space="preserve"> году   с    </w:t>
      </w:r>
      <w:r w:rsidR="00687C93" w:rsidRPr="00D16891">
        <w:rPr>
          <w:rFonts w:ascii="Times New Roman" w:hAnsi="Times New Roman" w:cs="Times New Roman"/>
          <w:sz w:val="24"/>
          <w:szCs w:val="24"/>
        </w:rPr>
        <w:t xml:space="preserve">официальным обращениями о необходимости оказания </w:t>
      </w:r>
      <w:r w:rsidR="008D6206" w:rsidRPr="00D16891">
        <w:rPr>
          <w:rFonts w:ascii="Times New Roman" w:hAnsi="Times New Roman" w:cs="Times New Roman"/>
          <w:sz w:val="24"/>
          <w:szCs w:val="24"/>
        </w:rPr>
        <w:t xml:space="preserve">юридической помощи </w:t>
      </w:r>
      <w:r w:rsidR="00910148" w:rsidRPr="00D16891">
        <w:rPr>
          <w:rFonts w:ascii="Times New Roman" w:hAnsi="Times New Roman" w:cs="Times New Roman"/>
          <w:sz w:val="24"/>
          <w:szCs w:val="24"/>
        </w:rPr>
        <w:t xml:space="preserve">по различным  вопросам </w:t>
      </w:r>
      <w:r w:rsidR="008D6206" w:rsidRPr="00D16891">
        <w:rPr>
          <w:rFonts w:ascii="Times New Roman" w:hAnsi="Times New Roman" w:cs="Times New Roman"/>
          <w:sz w:val="24"/>
          <w:szCs w:val="24"/>
        </w:rPr>
        <w:t xml:space="preserve">обратились </w:t>
      </w:r>
      <w:r w:rsidR="00910148" w:rsidRPr="00D16891">
        <w:rPr>
          <w:rFonts w:ascii="Times New Roman" w:hAnsi="Times New Roman" w:cs="Times New Roman"/>
          <w:sz w:val="24"/>
          <w:szCs w:val="24"/>
        </w:rPr>
        <w:t>10</w:t>
      </w:r>
      <w:r w:rsidR="00687C93" w:rsidRPr="00D16891">
        <w:rPr>
          <w:rFonts w:ascii="Times New Roman" w:hAnsi="Times New Roman" w:cs="Times New Roman"/>
          <w:sz w:val="24"/>
          <w:szCs w:val="24"/>
        </w:rPr>
        <w:t xml:space="preserve"> членов Ассоциации</w:t>
      </w:r>
      <w:r w:rsidR="00910148" w:rsidRPr="00D16891">
        <w:rPr>
          <w:rFonts w:ascii="Times New Roman" w:hAnsi="Times New Roman" w:cs="Times New Roman"/>
          <w:sz w:val="24"/>
          <w:szCs w:val="24"/>
        </w:rPr>
        <w:t xml:space="preserve"> </w:t>
      </w:r>
      <w:r w:rsidRPr="00D16891">
        <w:rPr>
          <w:rFonts w:ascii="Times New Roman" w:hAnsi="Times New Roman" w:cs="Times New Roman"/>
          <w:sz w:val="24"/>
          <w:szCs w:val="24"/>
        </w:rPr>
        <w:t xml:space="preserve"> </w:t>
      </w:r>
      <w:r w:rsidR="006C58BD" w:rsidRPr="00D16891">
        <w:rPr>
          <w:rFonts w:ascii="Times New Roman" w:hAnsi="Times New Roman" w:cs="Times New Roman"/>
          <w:sz w:val="24"/>
          <w:szCs w:val="24"/>
        </w:rPr>
        <w:t>(обращения по конкурсной  документации   по 44-ФЗ,  по отраслевым  соглашениям  РФ,   по контрактам,  по  зарплате  и т.д.)</w:t>
      </w:r>
      <w:r w:rsidR="006C58BD">
        <w:rPr>
          <w:rFonts w:ascii="Times New Roman" w:hAnsi="Times New Roman" w:cs="Times New Roman"/>
          <w:sz w:val="24"/>
          <w:szCs w:val="24"/>
        </w:rPr>
        <w:t xml:space="preserve">. </w:t>
      </w:r>
      <w:r w:rsidR="006C58BD" w:rsidRPr="006C58BD">
        <w:rPr>
          <w:rFonts w:ascii="Times New Roman" w:hAnsi="Times New Roman" w:cs="Times New Roman"/>
          <w:sz w:val="24"/>
          <w:szCs w:val="24"/>
        </w:rPr>
        <w:t>По части обращений помощь, оказанная юристом Ассоциации в виде проведенных консультаций, анализа и подготовки документов в рамках досудебного взаимодействия, привела к урегулированию споров между сторонами</w:t>
      </w:r>
      <w:r w:rsidR="006C58BD">
        <w:t>.</w:t>
      </w:r>
      <w:r w:rsidR="00910148" w:rsidRPr="00D16891">
        <w:rPr>
          <w:rFonts w:ascii="Times New Roman" w:hAnsi="Times New Roman" w:cs="Times New Roman"/>
          <w:sz w:val="24"/>
          <w:szCs w:val="24"/>
        </w:rPr>
        <w:t xml:space="preserve">   </w:t>
      </w:r>
      <w:proofErr w:type="gramStart"/>
      <w:r w:rsidR="00910148" w:rsidRPr="00D16891">
        <w:rPr>
          <w:rFonts w:ascii="Times New Roman" w:hAnsi="Times New Roman" w:cs="Times New Roman"/>
          <w:sz w:val="24"/>
          <w:szCs w:val="24"/>
        </w:rPr>
        <w:t>Представитель  Ассоциации</w:t>
      </w:r>
      <w:proofErr w:type="gramEnd"/>
      <w:r w:rsidR="00910148" w:rsidRPr="00D16891">
        <w:rPr>
          <w:rFonts w:ascii="Times New Roman" w:hAnsi="Times New Roman" w:cs="Times New Roman"/>
          <w:sz w:val="24"/>
          <w:szCs w:val="24"/>
        </w:rPr>
        <w:t xml:space="preserve">   ежеквартально  участвует  в  заседании  ФАС.</w:t>
      </w:r>
    </w:p>
    <w:p w:rsidR="00910148" w:rsidRPr="00D16891" w:rsidRDefault="00910148" w:rsidP="00FA3AF4">
      <w:pPr>
        <w:jc w:val="both"/>
        <w:rPr>
          <w:rFonts w:ascii="Times New Roman" w:hAnsi="Times New Roman" w:cs="Times New Roman"/>
          <w:sz w:val="24"/>
          <w:szCs w:val="24"/>
        </w:rPr>
      </w:pPr>
      <w:proofErr w:type="gramStart"/>
      <w:r w:rsidRPr="00D16891">
        <w:rPr>
          <w:rFonts w:ascii="Times New Roman" w:hAnsi="Times New Roman" w:cs="Times New Roman"/>
          <w:sz w:val="24"/>
          <w:szCs w:val="24"/>
        </w:rPr>
        <w:t>Юрист  Ассоциации</w:t>
      </w:r>
      <w:proofErr w:type="gramEnd"/>
      <w:r w:rsidRPr="00D16891">
        <w:rPr>
          <w:rFonts w:ascii="Times New Roman" w:hAnsi="Times New Roman" w:cs="Times New Roman"/>
          <w:sz w:val="24"/>
          <w:szCs w:val="24"/>
        </w:rPr>
        <w:t xml:space="preserve"> </w:t>
      </w:r>
      <w:r w:rsidR="008D6206" w:rsidRPr="00D16891">
        <w:rPr>
          <w:rFonts w:ascii="Times New Roman" w:hAnsi="Times New Roman" w:cs="Times New Roman"/>
          <w:sz w:val="24"/>
          <w:szCs w:val="24"/>
        </w:rPr>
        <w:t xml:space="preserve"> </w:t>
      </w:r>
      <w:r w:rsidR="00687C93" w:rsidRPr="00D16891">
        <w:rPr>
          <w:rFonts w:ascii="Times New Roman" w:hAnsi="Times New Roman" w:cs="Times New Roman"/>
          <w:sz w:val="24"/>
          <w:szCs w:val="24"/>
        </w:rPr>
        <w:t xml:space="preserve"> </w:t>
      </w:r>
      <w:r w:rsidRPr="00D16891">
        <w:rPr>
          <w:rFonts w:ascii="Times New Roman" w:hAnsi="Times New Roman" w:cs="Times New Roman"/>
          <w:sz w:val="24"/>
          <w:szCs w:val="24"/>
        </w:rPr>
        <w:t xml:space="preserve"> </w:t>
      </w:r>
      <w:r w:rsidR="00687C93" w:rsidRPr="00D16891">
        <w:rPr>
          <w:rFonts w:ascii="Times New Roman" w:hAnsi="Times New Roman" w:cs="Times New Roman"/>
          <w:sz w:val="24"/>
          <w:szCs w:val="24"/>
        </w:rPr>
        <w:t xml:space="preserve"> представ</w:t>
      </w:r>
      <w:r w:rsidRPr="00D16891">
        <w:rPr>
          <w:rFonts w:ascii="Times New Roman" w:hAnsi="Times New Roman" w:cs="Times New Roman"/>
          <w:sz w:val="24"/>
          <w:szCs w:val="24"/>
        </w:rPr>
        <w:t>лял</w:t>
      </w:r>
      <w:r w:rsidR="00687C93" w:rsidRPr="00D16891">
        <w:rPr>
          <w:rFonts w:ascii="Times New Roman" w:hAnsi="Times New Roman" w:cs="Times New Roman"/>
          <w:sz w:val="24"/>
          <w:szCs w:val="24"/>
        </w:rPr>
        <w:t xml:space="preserve"> интерес</w:t>
      </w:r>
      <w:r w:rsidRPr="00D16891">
        <w:rPr>
          <w:rFonts w:ascii="Times New Roman" w:hAnsi="Times New Roman" w:cs="Times New Roman"/>
          <w:sz w:val="24"/>
          <w:szCs w:val="24"/>
        </w:rPr>
        <w:t>ы</w:t>
      </w:r>
      <w:r w:rsidR="00687C93" w:rsidRPr="00D16891">
        <w:rPr>
          <w:rFonts w:ascii="Times New Roman" w:hAnsi="Times New Roman" w:cs="Times New Roman"/>
          <w:sz w:val="24"/>
          <w:szCs w:val="24"/>
        </w:rPr>
        <w:t xml:space="preserve"> Ассоциации в арбитражном суде Сахалинской области по </w:t>
      </w:r>
      <w:r w:rsidRPr="00D16891">
        <w:rPr>
          <w:rFonts w:ascii="Times New Roman" w:hAnsi="Times New Roman" w:cs="Times New Roman"/>
          <w:sz w:val="24"/>
          <w:szCs w:val="24"/>
        </w:rPr>
        <w:t>1</w:t>
      </w:r>
      <w:r w:rsidR="0097675F" w:rsidRPr="00D16891">
        <w:rPr>
          <w:rFonts w:ascii="Times New Roman" w:hAnsi="Times New Roman" w:cs="Times New Roman"/>
          <w:sz w:val="24"/>
          <w:szCs w:val="24"/>
        </w:rPr>
        <w:t>6</w:t>
      </w:r>
      <w:r w:rsidR="00687C93" w:rsidRPr="00D16891">
        <w:rPr>
          <w:rFonts w:ascii="Times New Roman" w:hAnsi="Times New Roman" w:cs="Times New Roman"/>
          <w:sz w:val="24"/>
          <w:szCs w:val="24"/>
        </w:rPr>
        <w:t xml:space="preserve"> судебным спорам</w:t>
      </w:r>
      <w:r w:rsidRPr="00D16891">
        <w:rPr>
          <w:rFonts w:ascii="Times New Roman" w:hAnsi="Times New Roman" w:cs="Times New Roman"/>
          <w:sz w:val="24"/>
          <w:szCs w:val="24"/>
        </w:rPr>
        <w:t xml:space="preserve"> ( из них на настоящий  момент  </w:t>
      </w:r>
      <w:r w:rsidR="0097675F" w:rsidRPr="00D16891">
        <w:rPr>
          <w:rFonts w:ascii="Times New Roman" w:hAnsi="Times New Roman" w:cs="Times New Roman"/>
          <w:sz w:val="24"/>
          <w:szCs w:val="24"/>
        </w:rPr>
        <w:t>5</w:t>
      </w:r>
      <w:r w:rsidRPr="00D16891">
        <w:rPr>
          <w:rFonts w:ascii="Times New Roman" w:hAnsi="Times New Roman" w:cs="Times New Roman"/>
          <w:sz w:val="24"/>
          <w:szCs w:val="24"/>
        </w:rPr>
        <w:t xml:space="preserve"> дел текущих):</w:t>
      </w:r>
    </w:p>
    <w:p w:rsidR="00910148" w:rsidRPr="00D16891" w:rsidRDefault="00910148" w:rsidP="00910148">
      <w:pPr>
        <w:pStyle w:val="a4"/>
        <w:numPr>
          <w:ilvl w:val="0"/>
          <w:numId w:val="11"/>
        </w:numPr>
        <w:jc w:val="both"/>
        <w:rPr>
          <w:rFonts w:ascii="Times New Roman" w:hAnsi="Times New Roman" w:cs="Times New Roman"/>
          <w:sz w:val="24"/>
          <w:szCs w:val="24"/>
        </w:rPr>
      </w:pPr>
      <w:proofErr w:type="gramStart"/>
      <w:r w:rsidRPr="00D16891">
        <w:rPr>
          <w:rFonts w:ascii="Times New Roman" w:hAnsi="Times New Roman" w:cs="Times New Roman"/>
          <w:sz w:val="24"/>
          <w:szCs w:val="24"/>
        </w:rPr>
        <w:t>1</w:t>
      </w:r>
      <w:r w:rsidR="0097675F" w:rsidRPr="00D16891">
        <w:rPr>
          <w:rFonts w:ascii="Times New Roman" w:hAnsi="Times New Roman" w:cs="Times New Roman"/>
          <w:sz w:val="24"/>
          <w:szCs w:val="24"/>
        </w:rPr>
        <w:t>2</w:t>
      </w:r>
      <w:r w:rsidRPr="00D16891">
        <w:rPr>
          <w:rFonts w:ascii="Times New Roman" w:hAnsi="Times New Roman" w:cs="Times New Roman"/>
          <w:sz w:val="24"/>
          <w:szCs w:val="24"/>
        </w:rPr>
        <w:t xml:space="preserve">  судебных</w:t>
      </w:r>
      <w:proofErr w:type="gramEnd"/>
      <w:r w:rsidRPr="00D16891">
        <w:rPr>
          <w:rFonts w:ascii="Times New Roman" w:hAnsi="Times New Roman" w:cs="Times New Roman"/>
          <w:sz w:val="24"/>
          <w:szCs w:val="24"/>
        </w:rPr>
        <w:t xml:space="preserve"> дел по  членским взносам,</w:t>
      </w:r>
    </w:p>
    <w:p w:rsidR="00910148" w:rsidRPr="00D16891" w:rsidRDefault="00910148" w:rsidP="00910148">
      <w:pPr>
        <w:pStyle w:val="a4"/>
        <w:numPr>
          <w:ilvl w:val="0"/>
          <w:numId w:val="11"/>
        </w:numPr>
        <w:jc w:val="both"/>
        <w:rPr>
          <w:rFonts w:ascii="Times New Roman" w:hAnsi="Times New Roman" w:cs="Times New Roman"/>
          <w:sz w:val="24"/>
          <w:szCs w:val="24"/>
        </w:rPr>
      </w:pPr>
      <w:r w:rsidRPr="00D16891">
        <w:rPr>
          <w:rFonts w:ascii="Times New Roman" w:hAnsi="Times New Roman" w:cs="Times New Roman"/>
          <w:sz w:val="24"/>
          <w:szCs w:val="24"/>
        </w:rPr>
        <w:t xml:space="preserve"> 1 банкротство</w:t>
      </w:r>
    </w:p>
    <w:p w:rsidR="00910148" w:rsidRPr="00D16891" w:rsidRDefault="00910148" w:rsidP="00910148">
      <w:pPr>
        <w:pStyle w:val="a4"/>
        <w:numPr>
          <w:ilvl w:val="0"/>
          <w:numId w:val="11"/>
        </w:numPr>
        <w:jc w:val="both"/>
        <w:rPr>
          <w:rFonts w:ascii="Times New Roman" w:hAnsi="Times New Roman" w:cs="Times New Roman"/>
          <w:sz w:val="24"/>
          <w:szCs w:val="24"/>
        </w:rPr>
      </w:pPr>
      <w:r w:rsidRPr="00D16891">
        <w:rPr>
          <w:rFonts w:ascii="Times New Roman" w:hAnsi="Times New Roman" w:cs="Times New Roman"/>
          <w:sz w:val="24"/>
          <w:szCs w:val="24"/>
        </w:rPr>
        <w:t xml:space="preserve">2 иска по </w:t>
      </w:r>
      <w:proofErr w:type="gramStart"/>
      <w:r w:rsidRPr="00D16891">
        <w:rPr>
          <w:rFonts w:ascii="Times New Roman" w:hAnsi="Times New Roman" w:cs="Times New Roman"/>
          <w:sz w:val="24"/>
          <w:szCs w:val="24"/>
        </w:rPr>
        <w:t>компенсационному  фонду</w:t>
      </w:r>
      <w:proofErr w:type="gramEnd"/>
    </w:p>
    <w:p w:rsidR="00910148" w:rsidRPr="00D16891" w:rsidRDefault="00910148" w:rsidP="00910148">
      <w:pPr>
        <w:pStyle w:val="a4"/>
        <w:numPr>
          <w:ilvl w:val="0"/>
          <w:numId w:val="11"/>
        </w:numPr>
        <w:jc w:val="both"/>
        <w:rPr>
          <w:rFonts w:ascii="Times New Roman" w:hAnsi="Times New Roman" w:cs="Times New Roman"/>
          <w:sz w:val="24"/>
          <w:szCs w:val="24"/>
        </w:rPr>
      </w:pPr>
      <w:r w:rsidRPr="00D16891">
        <w:rPr>
          <w:rFonts w:ascii="Times New Roman" w:hAnsi="Times New Roman" w:cs="Times New Roman"/>
          <w:sz w:val="24"/>
          <w:szCs w:val="24"/>
        </w:rPr>
        <w:t>1признание сделки недействительной</w:t>
      </w:r>
    </w:p>
    <w:p w:rsidR="00072F5E" w:rsidRPr="00D16891" w:rsidRDefault="008F5906" w:rsidP="00072F5E">
      <w:pPr>
        <w:jc w:val="both"/>
        <w:rPr>
          <w:rFonts w:ascii="Times New Roman" w:hAnsi="Times New Roman" w:cs="Times New Roman"/>
          <w:sz w:val="24"/>
          <w:szCs w:val="24"/>
        </w:rPr>
      </w:pPr>
      <w:proofErr w:type="gramStart"/>
      <w:r>
        <w:rPr>
          <w:rFonts w:ascii="Times New Roman" w:hAnsi="Times New Roman" w:cs="Times New Roman"/>
          <w:sz w:val="24"/>
          <w:szCs w:val="24"/>
        </w:rPr>
        <w:t>П</w:t>
      </w:r>
      <w:r w:rsidR="00072F5E" w:rsidRPr="00D16891">
        <w:rPr>
          <w:rFonts w:ascii="Times New Roman" w:hAnsi="Times New Roman" w:cs="Times New Roman"/>
          <w:sz w:val="24"/>
          <w:szCs w:val="24"/>
        </w:rPr>
        <w:t>редставители  Ассоциации</w:t>
      </w:r>
      <w:proofErr w:type="gramEnd"/>
      <w:r w:rsidR="00072F5E" w:rsidRPr="00D16891">
        <w:rPr>
          <w:rFonts w:ascii="Times New Roman" w:hAnsi="Times New Roman" w:cs="Times New Roman"/>
          <w:sz w:val="24"/>
          <w:szCs w:val="24"/>
        </w:rPr>
        <w:t xml:space="preserve">  принимают  участие в заседаниях Общественного совета по защите малого и среднего предпринимательства при: </w:t>
      </w:r>
    </w:p>
    <w:p w:rsidR="00072F5E" w:rsidRPr="00D16891" w:rsidRDefault="00072F5E" w:rsidP="00072F5E">
      <w:pPr>
        <w:pStyle w:val="a4"/>
        <w:numPr>
          <w:ilvl w:val="0"/>
          <w:numId w:val="3"/>
        </w:numPr>
        <w:jc w:val="both"/>
        <w:rPr>
          <w:rFonts w:ascii="Times New Roman" w:hAnsi="Times New Roman" w:cs="Times New Roman"/>
          <w:sz w:val="24"/>
          <w:szCs w:val="24"/>
        </w:rPr>
      </w:pPr>
      <w:r w:rsidRPr="00D16891">
        <w:rPr>
          <w:rFonts w:ascii="Times New Roman" w:hAnsi="Times New Roman" w:cs="Times New Roman"/>
          <w:sz w:val="24"/>
          <w:szCs w:val="24"/>
        </w:rPr>
        <w:t xml:space="preserve">Прокуратуре Сахалинской области, </w:t>
      </w:r>
    </w:p>
    <w:p w:rsidR="00072F5E" w:rsidRPr="00D16891" w:rsidRDefault="00072F5E" w:rsidP="00072F5E">
      <w:pPr>
        <w:pStyle w:val="a4"/>
        <w:numPr>
          <w:ilvl w:val="0"/>
          <w:numId w:val="3"/>
        </w:numPr>
        <w:jc w:val="both"/>
        <w:rPr>
          <w:rFonts w:ascii="Times New Roman" w:hAnsi="Times New Roman" w:cs="Times New Roman"/>
          <w:sz w:val="24"/>
          <w:szCs w:val="24"/>
        </w:rPr>
      </w:pPr>
      <w:r w:rsidRPr="00D16891">
        <w:rPr>
          <w:rFonts w:ascii="Times New Roman" w:hAnsi="Times New Roman" w:cs="Times New Roman"/>
          <w:sz w:val="24"/>
          <w:szCs w:val="24"/>
        </w:rPr>
        <w:t xml:space="preserve">Торгово-промышленной палате, </w:t>
      </w:r>
    </w:p>
    <w:p w:rsidR="00072F5E" w:rsidRPr="00D16891" w:rsidRDefault="00072F5E" w:rsidP="00072F5E">
      <w:pPr>
        <w:pStyle w:val="a4"/>
        <w:numPr>
          <w:ilvl w:val="0"/>
          <w:numId w:val="3"/>
        </w:numPr>
        <w:jc w:val="both"/>
        <w:rPr>
          <w:rFonts w:ascii="Times New Roman" w:hAnsi="Times New Roman" w:cs="Times New Roman"/>
          <w:sz w:val="24"/>
          <w:szCs w:val="24"/>
        </w:rPr>
      </w:pPr>
      <w:r w:rsidRPr="00D16891">
        <w:rPr>
          <w:rFonts w:ascii="Times New Roman" w:hAnsi="Times New Roman" w:cs="Times New Roman"/>
          <w:sz w:val="24"/>
          <w:szCs w:val="24"/>
        </w:rPr>
        <w:t xml:space="preserve">Общественном Совете при ГИСН, </w:t>
      </w:r>
    </w:p>
    <w:p w:rsidR="00072F5E" w:rsidRPr="00D16891" w:rsidRDefault="00072F5E" w:rsidP="00072F5E">
      <w:pPr>
        <w:pStyle w:val="a4"/>
        <w:numPr>
          <w:ilvl w:val="0"/>
          <w:numId w:val="3"/>
        </w:numPr>
        <w:jc w:val="both"/>
        <w:rPr>
          <w:rFonts w:ascii="Times New Roman" w:hAnsi="Times New Roman" w:cs="Times New Roman"/>
          <w:sz w:val="24"/>
          <w:szCs w:val="24"/>
        </w:rPr>
      </w:pPr>
      <w:r w:rsidRPr="00D16891">
        <w:rPr>
          <w:rFonts w:ascii="Times New Roman" w:hAnsi="Times New Roman" w:cs="Times New Roman"/>
          <w:sz w:val="24"/>
          <w:szCs w:val="24"/>
        </w:rPr>
        <w:t xml:space="preserve">Совете при УФАС Сахалинской области, </w:t>
      </w:r>
    </w:p>
    <w:p w:rsidR="00072F5E" w:rsidRPr="00D16891" w:rsidRDefault="00072F5E" w:rsidP="00072F5E">
      <w:pPr>
        <w:pStyle w:val="a4"/>
        <w:numPr>
          <w:ilvl w:val="0"/>
          <w:numId w:val="3"/>
        </w:numPr>
        <w:jc w:val="both"/>
        <w:rPr>
          <w:rFonts w:ascii="Times New Roman" w:hAnsi="Times New Roman" w:cs="Times New Roman"/>
          <w:sz w:val="24"/>
          <w:szCs w:val="24"/>
        </w:rPr>
      </w:pPr>
      <w:r w:rsidRPr="00D16891">
        <w:rPr>
          <w:rFonts w:ascii="Times New Roman" w:hAnsi="Times New Roman" w:cs="Times New Roman"/>
          <w:sz w:val="24"/>
          <w:szCs w:val="24"/>
        </w:rPr>
        <w:t xml:space="preserve">Комитете по строительству при ОПОРА РОССИИ, </w:t>
      </w:r>
    </w:p>
    <w:p w:rsidR="008D6206" w:rsidRPr="00D16891" w:rsidRDefault="00687C93" w:rsidP="00072F5E">
      <w:pPr>
        <w:jc w:val="both"/>
        <w:rPr>
          <w:rFonts w:ascii="Times New Roman" w:hAnsi="Times New Roman" w:cs="Times New Roman"/>
          <w:sz w:val="24"/>
          <w:szCs w:val="24"/>
        </w:rPr>
      </w:pPr>
      <w:r w:rsidRPr="00D16891">
        <w:rPr>
          <w:rFonts w:ascii="Times New Roman" w:hAnsi="Times New Roman" w:cs="Times New Roman"/>
          <w:sz w:val="24"/>
          <w:szCs w:val="24"/>
        </w:rPr>
        <w:t xml:space="preserve"> Информация о предложениях Ассоциации </w:t>
      </w:r>
      <w:proofErr w:type="gramStart"/>
      <w:r w:rsidRPr="00D16891">
        <w:rPr>
          <w:rFonts w:ascii="Times New Roman" w:hAnsi="Times New Roman" w:cs="Times New Roman"/>
          <w:sz w:val="24"/>
          <w:szCs w:val="24"/>
        </w:rPr>
        <w:t>вынос</w:t>
      </w:r>
      <w:r w:rsidR="00072F5E" w:rsidRPr="00D16891">
        <w:rPr>
          <w:rFonts w:ascii="Times New Roman" w:hAnsi="Times New Roman" w:cs="Times New Roman"/>
          <w:sz w:val="24"/>
          <w:szCs w:val="24"/>
        </w:rPr>
        <w:t xml:space="preserve">ится </w:t>
      </w:r>
      <w:r w:rsidRPr="00D16891">
        <w:rPr>
          <w:rFonts w:ascii="Times New Roman" w:hAnsi="Times New Roman" w:cs="Times New Roman"/>
          <w:sz w:val="24"/>
          <w:szCs w:val="24"/>
        </w:rPr>
        <w:t xml:space="preserve"> и</w:t>
      </w:r>
      <w:proofErr w:type="gramEnd"/>
      <w:r w:rsidRPr="00D16891">
        <w:rPr>
          <w:rFonts w:ascii="Times New Roman" w:hAnsi="Times New Roman" w:cs="Times New Roman"/>
          <w:sz w:val="24"/>
          <w:szCs w:val="24"/>
        </w:rPr>
        <w:t xml:space="preserve"> представля</w:t>
      </w:r>
      <w:r w:rsidR="00072F5E" w:rsidRPr="00D16891">
        <w:rPr>
          <w:rFonts w:ascii="Times New Roman" w:hAnsi="Times New Roman" w:cs="Times New Roman"/>
          <w:sz w:val="24"/>
          <w:szCs w:val="24"/>
        </w:rPr>
        <w:t>ется</w:t>
      </w:r>
      <w:r w:rsidRPr="00D16891">
        <w:rPr>
          <w:rFonts w:ascii="Times New Roman" w:hAnsi="Times New Roman" w:cs="Times New Roman"/>
          <w:sz w:val="24"/>
          <w:szCs w:val="24"/>
        </w:rPr>
        <w:t xml:space="preserve"> в виде докладов и предложений на соответствующих тематических заседаниях</w:t>
      </w:r>
      <w:r w:rsidR="006C58BD">
        <w:rPr>
          <w:rFonts w:ascii="Times New Roman" w:hAnsi="Times New Roman" w:cs="Times New Roman"/>
          <w:sz w:val="24"/>
          <w:szCs w:val="24"/>
        </w:rPr>
        <w:t>.</w:t>
      </w:r>
      <w:r w:rsidRPr="00D16891">
        <w:rPr>
          <w:rFonts w:ascii="Times New Roman" w:hAnsi="Times New Roman" w:cs="Times New Roman"/>
          <w:sz w:val="24"/>
          <w:szCs w:val="24"/>
        </w:rPr>
        <w:t xml:space="preserve"> </w:t>
      </w:r>
    </w:p>
    <w:p w:rsidR="008F5906" w:rsidRPr="00D16891" w:rsidRDefault="008F5906" w:rsidP="008F5906">
      <w:pPr>
        <w:jc w:val="both"/>
        <w:rPr>
          <w:rFonts w:ascii="Times New Roman" w:hAnsi="Times New Roman" w:cs="Times New Roman"/>
          <w:sz w:val="24"/>
          <w:szCs w:val="24"/>
        </w:rPr>
      </w:pPr>
      <w:r>
        <w:rPr>
          <w:rFonts w:ascii="Times New Roman" w:hAnsi="Times New Roman" w:cs="Times New Roman"/>
          <w:sz w:val="24"/>
          <w:szCs w:val="24"/>
        </w:rPr>
        <w:t xml:space="preserve"> </w:t>
      </w:r>
      <w:r w:rsidRPr="00D16891">
        <w:rPr>
          <w:rFonts w:ascii="Times New Roman" w:hAnsi="Times New Roman" w:cs="Times New Roman"/>
          <w:sz w:val="24"/>
          <w:szCs w:val="24"/>
        </w:rPr>
        <w:t>В рамках рабочих групп, созданных при Совете по инвестиционной деятельности при Правительстве Сахалинской области, подготавливаются, инициируются и обсужд</w:t>
      </w:r>
      <w:r>
        <w:rPr>
          <w:rFonts w:ascii="Times New Roman" w:hAnsi="Times New Roman" w:cs="Times New Roman"/>
          <w:sz w:val="24"/>
          <w:szCs w:val="24"/>
        </w:rPr>
        <w:t>а</w:t>
      </w:r>
      <w:r w:rsidRPr="00D16891">
        <w:rPr>
          <w:rFonts w:ascii="Times New Roman" w:hAnsi="Times New Roman" w:cs="Times New Roman"/>
          <w:sz w:val="24"/>
          <w:szCs w:val="24"/>
        </w:rPr>
        <w:t xml:space="preserve">ются проблемы членов Ассоциации, </w:t>
      </w:r>
      <w:proofErr w:type="gramStart"/>
      <w:r w:rsidRPr="00D16891">
        <w:rPr>
          <w:rFonts w:ascii="Times New Roman" w:hAnsi="Times New Roman" w:cs="Times New Roman"/>
          <w:sz w:val="24"/>
          <w:szCs w:val="24"/>
        </w:rPr>
        <w:t>предлагаются  пути</w:t>
      </w:r>
      <w:proofErr w:type="gramEnd"/>
      <w:r w:rsidRPr="00D16891">
        <w:rPr>
          <w:rFonts w:ascii="Times New Roman" w:hAnsi="Times New Roman" w:cs="Times New Roman"/>
          <w:sz w:val="24"/>
          <w:szCs w:val="24"/>
        </w:rPr>
        <w:t xml:space="preserve"> их решения. </w:t>
      </w:r>
    </w:p>
    <w:p w:rsidR="008F5906" w:rsidRPr="00D16891" w:rsidRDefault="00D83101" w:rsidP="008F590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5906">
        <w:rPr>
          <w:rFonts w:ascii="Times New Roman" w:hAnsi="Times New Roman" w:cs="Times New Roman"/>
          <w:sz w:val="24"/>
          <w:szCs w:val="24"/>
        </w:rPr>
        <w:t xml:space="preserve">  </w:t>
      </w:r>
      <w:proofErr w:type="gramStart"/>
      <w:r w:rsidR="008F5906">
        <w:rPr>
          <w:rFonts w:ascii="Times New Roman" w:hAnsi="Times New Roman" w:cs="Times New Roman"/>
          <w:sz w:val="24"/>
          <w:szCs w:val="24"/>
        </w:rPr>
        <w:t>Ассоциаци</w:t>
      </w:r>
      <w:r>
        <w:rPr>
          <w:rFonts w:ascii="Times New Roman" w:hAnsi="Times New Roman" w:cs="Times New Roman"/>
          <w:sz w:val="24"/>
          <w:szCs w:val="24"/>
        </w:rPr>
        <w:t>я  участвует</w:t>
      </w:r>
      <w:proofErr w:type="gramEnd"/>
      <w:r w:rsidR="008F5906">
        <w:rPr>
          <w:rFonts w:ascii="Times New Roman" w:hAnsi="Times New Roman" w:cs="Times New Roman"/>
          <w:sz w:val="24"/>
          <w:szCs w:val="24"/>
        </w:rPr>
        <w:t xml:space="preserve">  в</w:t>
      </w:r>
      <w:r w:rsidR="008F5906" w:rsidRPr="00D16891">
        <w:rPr>
          <w:rFonts w:ascii="Times New Roman" w:hAnsi="Times New Roman" w:cs="Times New Roman"/>
          <w:sz w:val="24"/>
          <w:szCs w:val="24"/>
        </w:rPr>
        <w:t xml:space="preserve">  рабочи</w:t>
      </w:r>
      <w:r w:rsidR="008F5906">
        <w:rPr>
          <w:rFonts w:ascii="Times New Roman" w:hAnsi="Times New Roman" w:cs="Times New Roman"/>
          <w:sz w:val="24"/>
          <w:szCs w:val="24"/>
        </w:rPr>
        <w:t>х</w:t>
      </w:r>
      <w:r w:rsidR="008F5906" w:rsidRPr="00D16891">
        <w:rPr>
          <w:rFonts w:ascii="Times New Roman" w:hAnsi="Times New Roman" w:cs="Times New Roman"/>
          <w:sz w:val="24"/>
          <w:szCs w:val="24"/>
        </w:rPr>
        <w:t xml:space="preserve">  групп</w:t>
      </w:r>
      <w:r w:rsidR="008F5906">
        <w:rPr>
          <w:rFonts w:ascii="Times New Roman" w:hAnsi="Times New Roman" w:cs="Times New Roman"/>
          <w:sz w:val="24"/>
          <w:szCs w:val="24"/>
        </w:rPr>
        <w:t>ах</w:t>
      </w:r>
      <w:r w:rsidR="008F5906" w:rsidRPr="00D16891">
        <w:rPr>
          <w:rFonts w:ascii="Times New Roman" w:hAnsi="Times New Roman" w:cs="Times New Roman"/>
          <w:sz w:val="24"/>
          <w:szCs w:val="24"/>
        </w:rPr>
        <w:t>:</w:t>
      </w:r>
    </w:p>
    <w:p w:rsidR="008F5906" w:rsidRPr="006C58BD" w:rsidRDefault="008F5906" w:rsidP="008F5906">
      <w:pPr>
        <w:pStyle w:val="a4"/>
        <w:numPr>
          <w:ilvl w:val="0"/>
          <w:numId w:val="17"/>
        </w:numPr>
        <w:spacing w:after="0"/>
        <w:jc w:val="both"/>
        <w:rPr>
          <w:rFonts w:ascii="Times New Roman" w:hAnsi="Times New Roman" w:cs="Times New Roman"/>
          <w:sz w:val="24"/>
          <w:szCs w:val="24"/>
        </w:rPr>
      </w:pPr>
      <w:r w:rsidRPr="006C58BD">
        <w:rPr>
          <w:rFonts w:ascii="Times New Roman" w:hAnsi="Times New Roman" w:cs="Times New Roman"/>
          <w:sz w:val="24"/>
          <w:szCs w:val="24"/>
        </w:rPr>
        <w:t xml:space="preserve">«Качество дорожных сетей и обеспечения транспортной доступности населения», </w:t>
      </w:r>
    </w:p>
    <w:p w:rsidR="008F5906" w:rsidRPr="006C58BD" w:rsidRDefault="008F5906" w:rsidP="008F5906">
      <w:pPr>
        <w:pStyle w:val="a4"/>
        <w:numPr>
          <w:ilvl w:val="0"/>
          <w:numId w:val="17"/>
        </w:numPr>
        <w:spacing w:after="0"/>
        <w:jc w:val="both"/>
        <w:rPr>
          <w:rFonts w:ascii="Times New Roman" w:hAnsi="Times New Roman" w:cs="Times New Roman"/>
          <w:sz w:val="24"/>
          <w:szCs w:val="24"/>
        </w:rPr>
      </w:pPr>
      <w:r w:rsidRPr="006C58BD">
        <w:rPr>
          <w:rFonts w:ascii="Times New Roman" w:hAnsi="Times New Roman" w:cs="Times New Roman"/>
          <w:sz w:val="24"/>
          <w:szCs w:val="24"/>
        </w:rPr>
        <w:t xml:space="preserve">«Поддержка малого и среднего предпринимательства», </w:t>
      </w:r>
    </w:p>
    <w:p w:rsidR="008F5906" w:rsidRPr="006C58BD" w:rsidRDefault="008F5906" w:rsidP="008F5906">
      <w:pPr>
        <w:pStyle w:val="a4"/>
        <w:numPr>
          <w:ilvl w:val="0"/>
          <w:numId w:val="17"/>
        </w:numPr>
        <w:spacing w:after="0"/>
        <w:jc w:val="both"/>
        <w:rPr>
          <w:rFonts w:ascii="Times New Roman" w:hAnsi="Times New Roman" w:cs="Times New Roman"/>
          <w:sz w:val="24"/>
          <w:szCs w:val="24"/>
        </w:rPr>
      </w:pPr>
      <w:r w:rsidRPr="006C58BD">
        <w:rPr>
          <w:rFonts w:ascii="Times New Roman" w:hAnsi="Times New Roman" w:cs="Times New Roman"/>
          <w:sz w:val="24"/>
          <w:szCs w:val="24"/>
        </w:rPr>
        <w:t xml:space="preserve">«Технический </w:t>
      </w:r>
      <w:proofErr w:type="gramStart"/>
      <w:r w:rsidRPr="006C58BD">
        <w:rPr>
          <w:rFonts w:ascii="Times New Roman" w:hAnsi="Times New Roman" w:cs="Times New Roman"/>
          <w:sz w:val="24"/>
          <w:szCs w:val="24"/>
        </w:rPr>
        <w:t>совет  при</w:t>
      </w:r>
      <w:proofErr w:type="gramEnd"/>
      <w:r w:rsidRPr="006C58BD">
        <w:rPr>
          <w:rFonts w:ascii="Times New Roman" w:hAnsi="Times New Roman" w:cs="Times New Roman"/>
          <w:sz w:val="24"/>
          <w:szCs w:val="24"/>
        </w:rPr>
        <w:t xml:space="preserve">  Правительстве Сахалинской области»</w:t>
      </w:r>
    </w:p>
    <w:p w:rsidR="008F5906" w:rsidRPr="006C58BD" w:rsidRDefault="008F5906" w:rsidP="008F5906">
      <w:pPr>
        <w:pStyle w:val="a4"/>
        <w:numPr>
          <w:ilvl w:val="0"/>
          <w:numId w:val="17"/>
        </w:numPr>
        <w:spacing w:after="0"/>
        <w:jc w:val="both"/>
        <w:rPr>
          <w:rFonts w:ascii="Times New Roman" w:hAnsi="Times New Roman" w:cs="Times New Roman"/>
          <w:sz w:val="24"/>
          <w:szCs w:val="24"/>
        </w:rPr>
      </w:pPr>
      <w:r w:rsidRPr="006C58BD">
        <w:rPr>
          <w:rFonts w:ascii="Times New Roman" w:hAnsi="Times New Roman" w:cs="Times New Roman"/>
          <w:sz w:val="24"/>
          <w:szCs w:val="24"/>
        </w:rPr>
        <w:t xml:space="preserve">«Эффективность институтов, обеспечивающих защищенность бизнеса» </w:t>
      </w:r>
    </w:p>
    <w:p w:rsidR="008F5906" w:rsidRPr="006C58BD" w:rsidRDefault="008F5906" w:rsidP="008F5906">
      <w:pPr>
        <w:pStyle w:val="a4"/>
        <w:numPr>
          <w:ilvl w:val="0"/>
          <w:numId w:val="17"/>
        </w:numPr>
        <w:spacing w:after="0"/>
        <w:jc w:val="both"/>
        <w:rPr>
          <w:rFonts w:ascii="Times New Roman" w:hAnsi="Times New Roman" w:cs="Times New Roman"/>
          <w:sz w:val="24"/>
          <w:szCs w:val="24"/>
        </w:rPr>
      </w:pPr>
      <w:r w:rsidRPr="006C58BD">
        <w:rPr>
          <w:rFonts w:ascii="Times New Roman" w:hAnsi="Times New Roman" w:cs="Times New Roman"/>
          <w:sz w:val="24"/>
          <w:szCs w:val="24"/>
        </w:rPr>
        <w:t xml:space="preserve">«Качество и доступность трудовых ресурсов»: </w:t>
      </w:r>
    </w:p>
    <w:p w:rsidR="008F5906" w:rsidRPr="006C58BD" w:rsidRDefault="008F5906" w:rsidP="008F5906">
      <w:pPr>
        <w:pStyle w:val="a4"/>
        <w:numPr>
          <w:ilvl w:val="0"/>
          <w:numId w:val="17"/>
        </w:numPr>
        <w:spacing w:after="0"/>
        <w:jc w:val="both"/>
        <w:rPr>
          <w:rFonts w:ascii="Times New Roman" w:hAnsi="Times New Roman" w:cs="Times New Roman"/>
          <w:sz w:val="24"/>
          <w:szCs w:val="24"/>
        </w:rPr>
      </w:pPr>
      <w:r w:rsidRPr="006C58BD">
        <w:rPr>
          <w:rFonts w:ascii="Times New Roman" w:hAnsi="Times New Roman" w:cs="Times New Roman"/>
          <w:sz w:val="24"/>
          <w:szCs w:val="24"/>
        </w:rPr>
        <w:t xml:space="preserve">«Эффективность процедур по выдаче разрешений на строительство и иным вопросам в сфере архитектурной деятельности»: </w:t>
      </w:r>
    </w:p>
    <w:p w:rsidR="008F5906" w:rsidRPr="006C58BD" w:rsidRDefault="008F5906" w:rsidP="008F5906">
      <w:pPr>
        <w:pStyle w:val="a4"/>
        <w:numPr>
          <w:ilvl w:val="0"/>
          <w:numId w:val="17"/>
        </w:numPr>
        <w:spacing w:after="0"/>
        <w:jc w:val="both"/>
        <w:rPr>
          <w:rFonts w:ascii="Times New Roman" w:hAnsi="Times New Roman" w:cs="Times New Roman"/>
          <w:sz w:val="24"/>
          <w:szCs w:val="24"/>
        </w:rPr>
      </w:pPr>
      <w:r w:rsidRPr="006C58BD">
        <w:rPr>
          <w:rFonts w:ascii="Times New Roman" w:hAnsi="Times New Roman" w:cs="Times New Roman"/>
          <w:sz w:val="24"/>
          <w:szCs w:val="24"/>
        </w:rPr>
        <w:t>«Рабочая группа по Строительству».</w:t>
      </w:r>
    </w:p>
    <w:p w:rsidR="008F5906" w:rsidRPr="006C58BD" w:rsidRDefault="008F5906" w:rsidP="008F5906">
      <w:pPr>
        <w:pStyle w:val="a4"/>
        <w:numPr>
          <w:ilvl w:val="0"/>
          <w:numId w:val="17"/>
        </w:numPr>
        <w:spacing w:after="0"/>
        <w:jc w:val="both"/>
        <w:rPr>
          <w:rFonts w:ascii="Times New Roman" w:hAnsi="Times New Roman" w:cs="Times New Roman"/>
          <w:sz w:val="24"/>
          <w:szCs w:val="24"/>
        </w:rPr>
      </w:pPr>
      <w:r w:rsidRPr="006C58BD">
        <w:rPr>
          <w:rFonts w:ascii="Times New Roman" w:hAnsi="Times New Roman" w:cs="Times New Roman"/>
          <w:sz w:val="24"/>
          <w:szCs w:val="24"/>
        </w:rPr>
        <w:t xml:space="preserve">«Научно-экспертный совет при Правительстве Сахалинской области» </w:t>
      </w:r>
    </w:p>
    <w:p w:rsidR="00D83101" w:rsidRDefault="00D83101" w:rsidP="008F5906">
      <w:pPr>
        <w:jc w:val="both"/>
        <w:rPr>
          <w:rFonts w:ascii="Times New Roman" w:hAnsi="Times New Roman" w:cs="Times New Roman"/>
          <w:sz w:val="24"/>
          <w:szCs w:val="24"/>
        </w:rPr>
      </w:pPr>
      <w:r>
        <w:rPr>
          <w:rFonts w:ascii="Times New Roman" w:hAnsi="Times New Roman" w:cs="Times New Roman"/>
          <w:sz w:val="24"/>
          <w:szCs w:val="24"/>
        </w:rPr>
        <w:t xml:space="preserve"> </w:t>
      </w:r>
    </w:p>
    <w:p w:rsidR="008F5906" w:rsidRPr="00D16891" w:rsidRDefault="008F5906" w:rsidP="008F5906">
      <w:pPr>
        <w:jc w:val="both"/>
        <w:rPr>
          <w:rFonts w:ascii="Times New Roman" w:hAnsi="Times New Roman" w:cs="Times New Roman"/>
          <w:sz w:val="24"/>
          <w:szCs w:val="24"/>
        </w:rPr>
      </w:pPr>
      <w:bookmarkStart w:id="0" w:name="_GoBack"/>
      <w:bookmarkEnd w:id="0"/>
      <w:r w:rsidRPr="00D16891">
        <w:rPr>
          <w:rFonts w:ascii="Times New Roman" w:hAnsi="Times New Roman" w:cs="Times New Roman"/>
          <w:sz w:val="24"/>
          <w:szCs w:val="24"/>
        </w:rPr>
        <w:t>Осуществляется мониторинг проведения закупок в сфере градостроительной деятельности Сахалинской области на соответствие требованиям ФЗ-№№ 44, 223</w:t>
      </w:r>
      <w:r>
        <w:rPr>
          <w:rFonts w:ascii="Times New Roman" w:hAnsi="Times New Roman" w:cs="Times New Roman"/>
          <w:sz w:val="24"/>
          <w:szCs w:val="24"/>
        </w:rPr>
        <w:t>.</w:t>
      </w:r>
      <w:r w:rsidRPr="008F5906">
        <w:rPr>
          <w:rFonts w:ascii="Times New Roman" w:hAnsi="Times New Roman" w:cs="Times New Roman"/>
          <w:sz w:val="24"/>
          <w:szCs w:val="24"/>
        </w:rPr>
        <w:t xml:space="preserve"> </w:t>
      </w:r>
      <w:r w:rsidRPr="00D16891">
        <w:rPr>
          <w:rFonts w:ascii="Times New Roman" w:hAnsi="Times New Roman" w:cs="Times New Roman"/>
          <w:sz w:val="24"/>
          <w:szCs w:val="24"/>
        </w:rPr>
        <w:t>В 2025 году были выявлены</w:t>
      </w:r>
      <w:r>
        <w:rPr>
          <w:rFonts w:ascii="Times New Roman" w:hAnsi="Times New Roman" w:cs="Times New Roman"/>
          <w:sz w:val="24"/>
          <w:szCs w:val="24"/>
        </w:rPr>
        <w:t xml:space="preserve"> нарушения </w:t>
      </w:r>
      <w:proofErr w:type="gramStart"/>
      <w:r>
        <w:rPr>
          <w:rFonts w:ascii="Times New Roman" w:hAnsi="Times New Roman" w:cs="Times New Roman"/>
          <w:sz w:val="24"/>
          <w:szCs w:val="24"/>
        </w:rPr>
        <w:t>при  проведении</w:t>
      </w:r>
      <w:proofErr w:type="gramEnd"/>
      <w:r>
        <w:rPr>
          <w:rFonts w:ascii="Times New Roman" w:hAnsi="Times New Roman" w:cs="Times New Roman"/>
          <w:sz w:val="24"/>
          <w:szCs w:val="24"/>
        </w:rPr>
        <w:t xml:space="preserve">  закупок </w:t>
      </w:r>
      <w:r w:rsidRPr="00D16891">
        <w:rPr>
          <w:rFonts w:ascii="Times New Roman" w:hAnsi="Times New Roman" w:cs="Times New Roman"/>
          <w:sz w:val="24"/>
          <w:szCs w:val="24"/>
        </w:rPr>
        <w:t xml:space="preserve"> </w:t>
      </w:r>
      <w:r>
        <w:rPr>
          <w:rFonts w:ascii="Times New Roman" w:hAnsi="Times New Roman" w:cs="Times New Roman"/>
          <w:sz w:val="24"/>
          <w:szCs w:val="24"/>
        </w:rPr>
        <w:t>в части</w:t>
      </w:r>
      <w:r w:rsidRPr="00D16891">
        <w:rPr>
          <w:rFonts w:ascii="Times New Roman" w:hAnsi="Times New Roman" w:cs="Times New Roman"/>
          <w:sz w:val="24"/>
          <w:szCs w:val="24"/>
        </w:rPr>
        <w:t xml:space="preserve"> порядка определения НМЦК контрактов</w:t>
      </w:r>
      <w:r>
        <w:rPr>
          <w:rFonts w:ascii="Times New Roman" w:hAnsi="Times New Roman" w:cs="Times New Roman"/>
          <w:sz w:val="24"/>
          <w:szCs w:val="24"/>
        </w:rPr>
        <w:t>.</w:t>
      </w:r>
      <w:r w:rsidRPr="00D16891">
        <w:rPr>
          <w:rFonts w:ascii="Times New Roman" w:hAnsi="Times New Roman" w:cs="Times New Roman"/>
          <w:sz w:val="24"/>
          <w:szCs w:val="24"/>
        </w:rPr>
        <w:t xml:space="preserve"> </w:t>
      </w:r>
    </w:p>
    <w:p w:rsidR="008D6206" w:rsidRPr="00D16891" w:rsidRDefault="00687C93" w:rsidP="00FA3AF4">
      <w:pPr>
        <w:jc w:val="both"/>
        <w:rPr>
          <w:rFonts w:ascii="Times New Roman" w:hAnsi="Times New Roman" w:cs="Times New Roman"/>
          <w:sz w:val="24"/>
          <w:szCs w:val="24"/>
        </w:rPr>
      </w:pPr>
      <w:r w:rsidRPr="00D16891">
        <w:rPr>
          <w:rFonts w:ascii="Times New Roman" w:hAnsi="Times New Roman" w:cs="Times New Roman"/>
          <w:sz w:val="24"/>
          <w:szCs w:val="24"/>
        </w:rPr>
        <w:t>В течение 20</w:t>
      </w:r>
      <w:r w:rsidR="008D6206" w:rsidRPr="00D16891">
        <w:rPr>
          <w:rFonts w:ascii="Times New Roman" w:hAnsi="Times New Roman" w:cs="Times New Roman"/>
          <w:sz w:val="24"/>
          <w:szCs w:val="24"/>
        </w:rPr>
        <w:t>2</w:t>
      </w:r>
      <w:r w:rsidR="00352F19" w:rsidRPr="00D16891">
        <w:rPr>
          <w:rFonts w:ascii="Times New Roman" w:hAnsi="Times New Roman" w:cs="Times New Roman"/>
          <w:sz w:val="24"/>
          <w:szCs w:val="24"/>
        </w:rPr>
        <w:t>5</w:t>
      </w:r>
      <w:r w:rsidR="008D6206" w:rsidRPr="00D16891">
        <w:rPr>
          <w:rFonts w:ascii="Times New Roman" w:hAnsi="Times New Roman" w:cs="Times New Roman"/>
          <w:sz w:val="24"/>
          <w:szCs w:val="24"/>
        </w:rPr>
        <w:t xml:space="preserve"> года</w:t>
      </w:r>
      <w:r w:rsidRPr="00D16891">
        <w:rPr>
          <w:rFonts w:ascii="Times New Roman" w:hAnsi="Times New Roman" w:cs="Times New Roman"/>
          <w:sz w:val="24"/>
          <w:szCs w:val="24"/>
        </w:rPr>
        <w:t xml:space="preserve"> </w:t>
      </w:r>
      <w:r w:rsidR="008F5906">
        <w:rPr>
          <w:rFonts w:ascii="Times New Roman" w:hAnsi="Times New Roman" w:cs="Times New Roman"/>
          <w:sz w:val="24"/>
          <w:szCs w:val="24"/>
        </w:rPr>
        <w:t>при встречах</w:t>
      </w:r>
      <w:r w:rsidRPr="00D16891">
        <w:rPr>
          <w:rFonts w:ascii="Times New Roman" w:hAnsi="Times New Roman" w:cs="Times New Roman"/>
          <w:sz w:val="24"/>
          <w:szCs w:val="24"/>
        </w:rPr>
        <w:t xml:space="preserve"> Губернатора Сахалинской области со строительным сообществом, </w:t>
      </w:r>
      <w:r w:rsidR="006C58BD">
        <w:rPr>
          <w:rFonts w:ascii="Times New Roman" w:hAnsi="Times New Roman" w:cs="Times New Roman"/>
          <w:sz w:val="24"/>
          <w:szCs w:val="24"/>
        </w:rPr>
        <w:t xml:space="preserve">Ассоциацией </w:t>
      </w:r>
      <w:r w:rsidRPr="00D16891">
        <w:rPr>
          <w:rFonts w:ascii="Times New Roman" w:hAnsi="Times New Roman" w:cs="Times New Roman"/>
          <w:sz w:val="24"/>
          <w:szCs w:val="24"/>
        </w:rPr>
        <w:t>подготовлены вопросы в повестку дня, предложения по проектам решений, многочисленные обращения и презента</w:t>
      </w:r>
      <w:r w:rsidR="008D6206" w:rsidRPr="00D16891">
        <w:rPr>
          <w:rFonts w:ascii="Times New Roman" w:hAnsi="Times New Roman" w:cs="Times New Roman"/>
          <w:sz w:val="24"/>
          <w:szCs w:val="24"/>
        </w:rPr>
        <w:t>ционный материал. Сотрудники</w:t>
      </w:r>
      <w:r w:rsidRPr="00D16891">
        <w:rPr>
          <w:rFonts w:ascii="Times New Roman" w:hAnsi="Times New Roman" w:cs="Times New Roman"/>
          <w:sz w:val="24"/>
          <w:szCs w:val="24"/>
        </w:rPr>
        <w:t xml:space="preserve"> Ассоциации принимают активное участие в работе Совета по инвестиционной деятельности при Правительстве Сахалинской области, проведению деловых встреч с Губернатором Сахалинской области (формируются вопросы и предложения по региональной политике, снижению административных барьеро</w:t>
      </w:r>
      <w:r w:rsidR="008D6206" w:rsidRPr="00D16891">
        <w:rPr>
          <w:rFonts w:ascii="Times New Roman" w:hAnsi="Times New Roman" w:cs="Times New Roman"/>
          <w:sz w:val="24"/>
          <w:szCs w:val="24"/>
        </w:rPr>
        <w:t>в для строительного сообщества</w:t>
      </w:r>
      <w:r w:rsidR="006C58BD">
        <w:rPr>
          <w:rFonts w:ascii="Times New Roman" w:hAnsi="Times New Roman" w:cs="Times New Roman"/>
          <w:sz w:val="24"/>
          <w:szCs w:val="24"/>
        </w:rPr>
        <w:t>)</w:t>
      </w:r>
      <w:r w:rsidR="008F5906">
        <w:rPr>
          <w:rFonts w:ascii="Times New Roman" w:hAnsi="Times New Roman" w:cs="Times New Roman"/>
          <w:sz w:val="24"/>
          <w:szCs w:val="24"/>
        </w:rPr>
        <w:t>.</w:t>
      </w:r>
    </w:p>
    <w:p w:rsidR="00AB495C" w:rsidRPr="00D16891" w:rsidRDefault="00AB495C">
      <w:pPr>
        <w:jc w:val="both"/>
        <w:rPr>
          <w:rFonts w:ascii="Times New Roman" w:hAnsi="Times New Roman" w:cs="Times New Roman"/>
          <w:sz w:val="24"/>
          <w:szCs w:val="24"/>
        </w:rPr>
      </w:pPr>
    </w:p>
    <w:sectPr w:rsidR="00AB495C" w:rsidRPr="00D16891" w:rsidSect="00FA3AF4">
      <w:pgSz w:w="11906" w:h="16838"/>
      <w:pgMar w:top="1134" w:right="737"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242"/>
    <w:multiLevelType w:val="hybridMultilevel"/>
    <w:tmpl w:val="955216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4D3D59"/>
    <w:multiLevelType w:val="hybridMultilevel"/>
    <w:tmpl w:val="94424F72"/>
    <w:lvl w:ilvl="0" w:tplc="383A672E">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451A11"/>
    <w:multiLevelType w:val="hybridMultilevel"/>
    <w:tmpl w:val="859C5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D2485"/>
    <w:multiLevelType w:val="multilevel"/>
    <w:tmpl w:val="072C979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C047009"/>
    <w:multiLevelType w:val="hybridMultilevel"/>
    <w:tmpl w:val="A148F508"/>
    <w:lvl w:ilvl="0" w:tplc="011E2942">
      <w:start w:val="1"/>
      <w:numFmt w:val="bullet"/>
      <w:lvlText w:val=""/>
      <w:lvlJc w:val="left"/>
      <w:pPr>
        <w:ind w:left="936" w:hanging="360"/>
      </w:pPr>
      <w:rPr>
        <w:rFonts w:ascii="Symbol" w:hAnsi="Symbol"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249F2E4D"/>
    <w:multiLevelType w:val="hybridMultilevel"/>
    <w:tmpl w:val="FF10CC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4921EA"/>
    <w:multiLevelType w:val="hybridMultilevel"/>
    <w:tmpl w:val="6D7C9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E32041"/>
    <w:multiLevelType w:val="hybridMultilevel"/>
    <w:tmpl w:val="1B642ACC"/>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5190493C"/>
    <w:multiLevelType w:val="hybridMultilevel"/>
    <w:tmpl w:val="96444044"/>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523C1122"/>
    <w:multiLevelType w:val="hybridMultilevel"/>
    <w:tmpl w:val="F7700B8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59CA5B50"/>
    <w:multiLevelType w:val="multilevel"/>
    <w:tmpl w:val="91A4D16A"/>
    <w:lvl w:ilvl="0">
      <w:start w:val="1"/>
      <w:numFmt w:val="decimal"/>
      <w:pStyle w:val="a"/>
      <w:lvlText w:val="%1."/>
      <w:lvlJc w:val="left"/>
      <w:pPr>
        <w:ind w:left="7165" w:hanging="360"/>
      </w:p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64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F5746B"/>
    <w:multiLevelType w:val="hybridMultilevel"/>
    <w:tmpl w:val="DAC8D69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15:restartNumberingAfterBreak="0">
    <w:nsid w:val="66F62B50"/>
    <w:multiLevelType w:val="hybridMultilevel"/>
    <w:tmpl w:val="88FE204A"/>
    <w:lvl w:ilvl="0" w:tplc="011E2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4C08EF"/>
    <w:multiLevelType w:val="hybridMultilevel"/>
    <w:tmpl w:val="EEEEB186"/>
    <w:lvl w:ilvl="0" w:tplc="011E2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34C0A"/>
    <w:multiLevelType w:val="hybridMultilevel"/>
    <w:tmpl w:val="A288EE4E"/>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5" w15:restartNumberingAfterBreak="0">
    <w:nsid w:val="6F950963"/>
    <w:multiLevelType w:val="hybridMultilevel"/>
    <w:tmpl w:val="A662B0E2"/>
    <w:lvl w:ilvl="0" w:tplc="FB663D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715A6B01"/>
    <w:multiLevelType w:val="hybridMultilevel"/>
    <w:tmpl w:val="85F0D8EA"/>
    <w:lvl w:ilvl="0" w:tplc="011E2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6"/>
  </w:num>
  <w:num w:numId="4">
    <w:abstractNumId w:val="1"/>
  </w:num>
  <w:num w:numId="5">
    <w:abstractNumId w:val="11"/>
  </w:num>
  <w:num w:numId="6">
    <w:abstractNumId w:val="7"/>
  </w:num>
  <w:num w:numId="7">
    <w:abstractNumId w:val="9"/>
  </w:num>
  <w:num w:numId="8">
    <w:abstractNumId w:val="8"/>
  </w:num>
  <w:num w:numId="9">
    <w:abstractNumId w:val="5"/>
  </w:num>
  <w:num w:numId="10">
    <w:abstractNumId w:val="14"/>
  </w:num>
  <w:num w:numId="11">
    <w:abstractNumId w:val="12"/>
  </w:num>
  <w:num w:numId="12">
    <w:abstractNumId w:val="4"/>
  </w:num>
  <w:num w:numId="13">
    <w:abstractNumId w:val="2"/>
  </w:num>
  <w:num w:numId="14">
    <w:abstractNumId w:val="10"/>
  </w:num>
  <w:num w:numId="15">
    <w:abstractNumId w:val="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93"/>
    <w:rsid w:val="00064C37"/>
    <w:rsid w:val="00072F5E"/>
    <w:rsid w:val="000B425C"/>
    <w:rsid w:val="001A0FAD"/>
    <w:rsid w:val="001D64E6"/>
    <w:rsid w:val="00266FC0"/>
    <w:rsid w:val="003204E6"/>
    <w:rsid w:val="003358A2"/>
    <w:rsid w:val="00352F19"/>
    <w:rsid w:val="004E75F2"/>
    <w:rsid w:val="00530F17"/>
    <w:rsid w:val="00574AAA"/>
    <w:rsid w:val="00650A9C"/>
    <w:rsid w:val="00687C93"/>
    <w:rsid w:val="006C58BD"/>
    <w:rsid w:val="00754DF2"/>
    <w:rsid w:val="00754E73"/>
    <w:rsid w:val="00777216"/>
    <w:rsid w:val="007C23BD"/>
    <w:rsid w:val="007D2D7B"/>
    <w:rsid w:val="00847031"/>
    <w:rsid w:val="008D6206"/>
    <w:rsid w:val="008F5906"/>
    <w:rsid w:val="00910148"/>
    <w:rsid w:val="009156D8"/>
    <w:rsid w:val="00937F5A"/>
    <w:rsid w:val="0097675F"/>
    <w:rsid w:val="00AB495C"/>
    <w:rsid w:val="00B342EC"/>
    <w:rsid w:val="00C65E1D"/>
    <w:rsid w:val="00C66A71"/>
    <w:rsid w:val="00C673DB"/>
    <w:rsid w:val="00CE166C"/>
    <w:rsid w:val="00D16891"/>
    <w:rsid w:val="00D337B0"/>
    <w:rsid w:val="00D33EA6"/>
    <w:rsid w:val="00D42036"/>
    <w:rsid w:val="00D479AB"/>
    <w:rsid w:val="00D83101"/>
    <w:rsid w:val="00E50222"/>
    <w:rsid w:val="00EB47E6"/>
    <w:rsid w:val="00EF5C95"/>
    <w:rsid w:val="00FA3AF4"/>
    <w:rsid w:val="00FB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E256"/>
  <w15:chartTrackingRefBased/>
  <w15:docId w15:val="{CB6CE522-E141-4612-80F9-107B4E0B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87C93"/>
    <w:pPr>
      <w:ind w:left="720"/>
      <w:contextualSpacing/>
    </w:pPr>
  </w:style>
  <w:style w:type="paragraph" w:styleId="a5">
    <w:name w:val="Balloon Text"/>
    <w:basedOn w:val="a0"/>
    <w:link w:val="a6"/>
    <w:uiPriority w:val="99"/>
    <w:semiHidden/>
    <w:unhideWhenUsed/>
    <w:rsid w:val="000B425C"/>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0B425C"/>
    <w:rPr>
      <w:rFonts w:ascii="Segoe UI" w:hAnsi="Segoe UI" w:cs="Segoe UI"/>
      <w:sz w:val="18"/>
      <w:szCs w:val="18"/>
    </w:rPr>
  </w:style>
  <w:style w:type="character" w:styleId="a7">
    <w:name w:val="Hyperlink"/>
    <w:basedOn w:val="a1"/>
    <w:uiPriority w:val="99"/>
    <w:semiHidden/>
    <w:unhideWhenUsed/>
    <w:rsid w:val="001A0FAD"/>
    <w:rPr>
      <w:color w:val="0000FF"/>
      <w:u w:val="single"/>
    </w:rPr>
  </w:style>
  <w:style w:type="paragraph" w:customStyle="1" w:styleId="a">
    <w:name w:val="Устав"/>
    <w:basedOn w:val="a0"/>
    <w:qFormat/>
    <w:rsid w:val="00C673DB"/>
    <w:pPr>
      <w:numPr>
        <w:numId w:val="14"/>
      </w:numPr>
      <w:tabs>
        <w:tab w:val="left" w:pos="1134"/>
      </w:tabs>
      <w:spacing w:before="240" w:after="120" w:line="276" w:lineRule="auto"/>
      <w:jc w:val="center"/>
      <w:outlineLvl w:val="0"/>
    </w:pPr>
    <w:rPr>
      <w:rFonts w:ascii="Times New Roman" w:eastAsia="Calibri" w:hAnsi="Times New Roman" w:cs="Times New Roman"/>
      <w:b/>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2004</Words>
  <Characters>11423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sro65@bk.ru</dc:creator>
  <cp:keywords/>
  <dc:description/>
  <cp:lastModifiedBy>ACER</cp:lastModifiedBy>
  <cp:revision>7</cp:revision>
  <cp:lastPrinted>2026-04-24T04:02:00Z</cp:lastPrinted>
  <dcterms:created xsi:type="dcterms:W3CDTF">2026-04-23T06:05:00Z</dcterms:created>
  <dcterms:modified xsi:type="dcterms:W3CDTF">2026-04-24T07:12:00Z</dcterms:modified>
</cp:coreProperties>
</file>