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93" w:rsidRPr="00CA6893" w:rsidRDefault="003D5BE8" w:rsidP="00E415ED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 w:rsidRPr="00CA6893">
        <w:rPr>
          <w:rFonts w:ascii="Arial Black" w:hAnsi="Arial Black"/>
          <w:color w:val="FF0000"/>
          <w:sz w:val="20"/>
          <w:szCs w:val="20"/>
        </w:rPr>
        <w:t xml:space="preserve">!!! </w:t>
      </w:r>
      <w:r w:rsidR="00024EC4" w:rsidRPr="00CA6893">
        <w:rPr>
          <w:rFonts w:ascii="Arial Black" w:hAnsi="Arial Black"/>
          <w:color w:val="FF0000"/>
          <w:sz w:val="20"/>
          <w:szCs w:val="20"/>
        </w:rPr>
        <w:t xml:space="preserve">С НОВЫМ ГОДОМ, ДРУЗЬЯ! ЗДОРОВЬЯ, СЧАСТЬЯ, БЛАГОПОЛУЧИЯ И СМЕТНО-РАСЧЕТНОГО УСПЕХА! 2021-й год заканчивается, мы получили новые Методики по </w:t>
      </w:r>
      <w:r w:rsidR="00CA6893">
        <w:rPr>
          <w:rFonts w:ascii="Arial Black" w:hAnsi="Arial Black"/>
          <w:color w:val="FF0000"/>
          <w:sz w:val="20"/>
          <w:szCs w:val="20"/>
        </w:rPr>
        <w:t>Накладным расходам, Смет</w:t>
      </w:r>
      <w:r w:rsidR="00CA6893" w:rsidRPr="00CA6893">
        <w:rPr>
          <w:rFonts w:ascii="Arial Black" w:hAnsi="Arial Black"/>
          <w:color w:val="FF0000"/>
          <w:sz w:val="20"/>
          <w:szCs w:val="20"/>
        </w:rPr>
        <w:t>ной прибыли, Зимним удорожаниям, а самое глав</w:t>
      </w:r>
      <w:r w:rsidR="00CA6893">
        <w:rPr>
          <w:rFonts w:ascii="Arial Black" w:hAnsi="Arial Black"/>
          <w:color w:val="FF0000"/>
          <w:sz w:val="20"/>
          <w:szCs w:val="20"/>
        </w:rPr>
        <w:t xml:space="preserve">ное пилотный проект СНБ-2021. </w:t>
      </w:r>
      <w:r w:rsidR="00CA6893" w:rsidRPr="00CA6893">
        <w:rPr>
          <w:rFonts w:ascii="Arial Black" w:hAnsi="Arial Black"/>
          <w:color w:val="FF0000"/>
          <w:sz w:val="20"/>
          <w:szCs w:val="20"/>
        </w:rPr>
        <w:t>Уверены, что 2022-й год пройдет под флагом «Всего хорошего СНБ-2001,</w:t>
      </w:r>
      <w:r w:rsidR="00CA6893">
        <w:rPr>
          <w:rFonts w:ascii="Arial Black" w:hAnsi="Arial Black"/>
          <w:color w:val="FF0000"/>
          <w:sz w:val="20"/>
          <w:szCs w:val="20"/>
        </w:rPr>
        <w:t xml:space="preserve"> Здрав</w:t>
      </w:r>
      <w:r w:rsidR="00CA6893" w:rsidRPr="00CA6893">
        <w:rPr>
          <w:rFonts w:ascii="Arial Black" w:hAnsi="Arial Black"/>
          <w:color w:val="FF0000"/>
          <w:sz w:val="20"/>
          <w:szCs w:val="20"/>
        </w:rPr>
        <w:t xml:space="preserve">ствуй </w:t>
      </w:r>
      <w:r w:rsidR="009308B5">
        <w:rPr>
          <w:rFonts w:ascii="Arial Black" w:hAnsi="Arial Black"/>
          <w:color w:val="FF0000"/>
          <w:sz w:val="20"/>
          <w:szCs w:val="20"/>
        </w:rPr>
        <w:t>Ф</w:t>
      </w:r>
      <w:r w:rsidR="00CA6893" w:rsidRPr="00CA6893">
        <w:rPr>
          <w:rFonts w:ascii="Arial Black" w:hAnsi="Arial Black"/>
          <w:color w:val="FF0000"/>
          <w:sz w:val="20"/>
          <w:szCs w:val="20"/>
        </w:rPr>
        <w:t>СНБ-2021!»</w:t>
      </w:r>
    </w:p>
    <w:p w:rsidR="005314FB" w:rsidRPr="00ED6B92" w:rsidRDefault="00ED6B92" w:rsidP="00ED6B92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ED6B92">
        <w:rPr>
          <w:rFonts w:ascii="Arial Black" w:hAnsi="Arial Black"/>
          <w:color w:val="FF0000"/>
          <w:sz w:val="28"/>
          <w:szCs w:val="28"/>
          <w:u w:val="single"/>
        </w:rPr>
        <w:t xml:space="preserve">СМЕТА-2022 + </w:t>
      </w:r>
      <w:r w:rsidR="009308B5">
        <w:rPr>
          <w:rFonts w:ascii="Arial Black" w:hAnsi="Arial Black"/>
          <w:color w:val="FF0000"/>
          <w:sz w:val="28"/>
          <w:szCs w:val="28"/>
          <w:u w:val="single"/>
        </w:rPr>
        <w:t>Ф</w:t>
      </w:r>
      <w:r w:rsidRPr="00ED6B92">
        <w:rPr>
          <w:rFonts w:ascii="Arial Black" w:hAnsi="Arial Black"/>
          <w:color w:val="FF0000"/>
          <w:sz w:val="28"/>
          <w:szCs w:val="28"/>
          <w:u w:val="single"/>
        </w:rPr>
        <w:t>СНБ-2021</w:t>
      </w:r>
    </w:p>
    <w:p w:rsidR="00376C83" w:rsidRPr="00007553" w:rsidRDefault="00967CFE" w:rsidP="00ED6B92">
      <w:pPr>
        <w:pStyle w:val="2"/>
        <w:spacing w:before="0" w:line="240" w:lineRule="auto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  <w:noProof/>
        </w:rPr>
        <w:object w:dxaOrig="2065" w:dyaOrig="1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5.25pt" o:ole="">
            <v:imagedata r:id="rId6" o:title=""/>
          </v:shape>
          <o:OLEObject Type="Embed" ProgID="CorelDRAW.Graphic.12" ShapeID="_x0000_i1025" DrawAspect="Content" ObjectID="_1701594373" r:id="rId7"/>
        </w:object>
      </w:r>
      <w:r w:rsidR="00007553">
        <w:rPr>
          <w:rFonts w:ascii="Arial" w:hAnsi="Arial" w:cs="Arial"/>
        </w:rPr>
        <w:t xml:space="preserve"> </w:t>
      </w:r>
      <w:r w:rsidR="00007553" w:rsidRPr="00007553">
        <w:rPr>
          <w:rFonts w:ascii="Arial" w:hAnsi="Arial" w:cs="Arial"/>
          <w:sz w:val="24"/>
          <w:szCs w:val="24"/>
        </w:rPr>
        <w:t>Сибирская сметная школа (АНО «</w:t>
      </w:r>
      <w:proofErr w:type="spellStart"/>
      <w:r w:rsidR="00007553" w:rsidRPr="00007553">
        <w:rPr>
          <w:rFonts w:ascii="Arial" w:hAnsi="Arial" w:cs="Arial"/>
          <w:sz w:val="24"/>
          <w:szCs w:val="24"/>
        </w:rPr>
        <w:t>СибИНЖ</w:t>
      </w:r>
      <w:proofErr w:type="spellEnd"/>
      <w:r w:rsidR="00007553">
        <w:rPr>
          <w:rFonts w:ascii="Arial" w:hAnsi="Arial" w:cs="Arial"/>
          <w:sz w:val="24"/>
          <w:szCs w:val="24"/>
        </w:rPr>
        <w:t>»</w:t>
      </w:r>
      <w:r w:rsidR="00007553" w:rsidRPr="00007553">
        <w:rPr>
          <w:rFonts w:ascii="Arial" w:hAnsi="Arial" w:cs="Arial"/>
          <w:sz w:val="24"/>
          <w:szCs w:val="24"/>
        </w:rPr>
        <w:t>)</w:t>
      </w:r>
    </w:p>
    <w:p w:rsidR="001F55C7" w:rsidRPr="00007553" w:rsidRDefault="005122C2" w:rsidP="001F55C7">
      <w:pPr>
        <w:pStyle w:val="2"/>
        <w:jc w:val="center"/>
        <w:rPr>
          <w:rFonts w:eastAsiaTheme="minorHAnsi"/>
          <w:u w:val="single"/>
        </w:rPr>
      </w:pPr>
      <w:r w:rsidRPr="00007553">
        <w:rPr>
          <w:rFonts w:ascii="Arial" w:hAnsi="Arial" w:cs="Arial"/>
        </w:rPr>
        <w:t xml:space="preserve">Курс повышения квалификации </w:t>
      </w:r>
      <w:r w:rsidR="00ED6B92">
        <w:rPr>
          <w:rFonts w:ascii="Arial" w:hAnsi="Arial" w:cs="Arial"/>
        </w:rPr>
        <w:t>(24 часа</w:t>
      </w:r>
      <w:r w:rsidR="006C1B17" w:rsidRPr="00007553">
        <w:rPr>
          <w:rFonts w:ascii="Arial" w:hAnsi="Arial" w:cs="Arial"/>
        </w:rPr>
        <w:t>)</w:t>
      </w:r>
    </w:p>
    <w:p w:rsidR="006C1B17" w:rsidRPr="003D5BE8" w:rsidRDefault="006A554D" w:rsidP="001F55C7">
      <w:pPr>
        <w:pStyle w:val="2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7-8</w:t>
      </w:r>
      <w:r w:rsidR="005122C2" w:rsidRPr="003D5BE8">
        <w:rPr>
          <w:rFonts w:ascii="Arial Black" w:hAnsi="Arial Black"/>
          <w:sz w:val="24"/>
          <w:szCs w:val="24"/>
        </w:rPr>
        <w:t xml:space="preserve"> феврал</w:t>
      </w:r>
      <w:r w:rsidR="003D5BE8" w:rsidRPr="003D5BE8">
        <w:rPr>
          <w:rFonts w:ascii="Arial Black" w:hAnsi="Arial Black"/>
          <w:sz w:val="24"/>
          <w:szCs w:val="24"/>
        </w:rPr>
        <w:t>я 202</w:t>
      </w:r>
      <w:r w:rsidR="00C44645">
        <w:rPr>
          <w:rFonts w:ascii="Arial Black" w:hAnsi="Arial Black"/>
          <w:sz w:val="24"/>
          <w:szCs w:val="24"/>
        </w:rPr>
        <w:t xml:space="preserve">2 </w:t>
      </w:r>
      <w:r>
        <w:rPr>
          <w:rFonts w:ascii="Arial Black" w:hAnsi="Arial Black"/>
          <w:sz w:val="24"/>
          <w:szCs w:val="24"/>
        </w:rPr>
        <w:t xml:space="preserve">г. </w:t>
      </w:r>
    </w:p>
    <w:p w:rsidR="001F55C7" w:rsidRPr="003D5BE8" w:rsidRDefault="00A3343C" w:rsidP="001F55C7">
      <w:pPr>
        <w:pStyle w:val="2"/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с </w:t>
      </w:r>
      <w:r w:rsidR="00905542" w:rsidRPr="003D5BE8">
        <w:rPr>
          <w:rFonts w:ascii="Arial Black" w:hAnsi="Arial Black"/>
          <w:sz w:val="24"/>
          <w:szCs w:val="24"/>
        </w:rPr>
        <w:t>10-00 до 16-00</w:t>
      </w:r>
      <w:r w:rsidR="006C1B17" w:rsidRPr="003D5BE8">
        <w:rPr>
          <w:rFonts w:ascii="Arial Black" w:hAnsi="Arial Black"/>
          <w:sz w:val="24"/>
          <w:szCs w:val="24"/>
        </w:rPr>
        <w:t xml:space="preserve"> г. Южно-Сахалинск</w:t>
      </w:r>
      <w:r w:rsidR="00397359">
        <w:rPr>
          <w:rFonts w:ascii="Arial Black" w:hAnsi="Arial Black"/>
          <w:sz w:val="24"/>
          <w:szCs w:val="24"/>
        </w:rPr>
        <w:t>, отель «Гагарин».</w:t>
      </w:r>
    </w:p>
    <w:p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:rsidR="00006ABE" w:rsidRDefault="006A554D" w:rsidP="006A554D">
      <w:pPr>
        <w:pStyle w:val="2"/>
        <w:spacing w:befor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sz w:val="20"/>
          <w:szCs w:val="20"/>
        </w:rPr>
        <w:t>Пригл</w:t>
      </w:r>
      <w:r w:rsidR="005B77CF" w:rsidRPr="00006ABE">
        <w:rPr>
          <w:sz w:val="20"/>
          <w:szCs w:val="20"/>
        </w:rPr>
        <w:t>а</w:t>
      </w:r>
      <w:r>
        <w:rPr>
          <w:sz w:val="20"/>
          <w:szCs w:val="20"/>
        </w:rPr>
        <w:t>ша</w:t>
      </w:r>
      <w:r w:rsidR="005B77CF" w:rsidRPr="00006ABE">
        <w:rPr>
          <w:sz w:val="20"/>
          <w:szCs w:val="20"/>
        </w:rPr>
        <w:t>ем</w:t>
      </w:r>
      <w:r>
        <w:rPr>
          <w:sz w:val="20"/>
          <w:szCs w:val="20"/>
        </w:rPr>
        <w:t xml:space="preserve"> Вас на курс занятий по решению сложных вопросов, которые стали итогом применения положений НОВЫХ МЕТОДИК  за 2020-2021гг. при составлении</w:t>
      </w:r>
      <w:r w:rsidR="005B77CF" w:rsidRPr="00006ABE">
        <w:rPr>
          <w:sz w:val="20"/>
          <w:szCs w:val="20"/>
        </w:rPr>
        <w:t xml:space="preserve">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 w:rsidR="005B77CF" w:rsidRPr="00006ABE">
        <w:rPr>
          <w:sz w:val="20"/>
          <w:szCs w:val="20"/>
        </w:rPr>
        <w:t xml:space="preserve"> работы в СНБ-2020, прецедента экспертизы, защиты </w:t>
      </w:r>
      <w:r w:rsidR="002A3225">
        <w:rPr>
          <w:sz w:val="20"/>
          <w:szCs w:val="20"/>
        </w:rPr>
        <w:t>от штрафных санкций ФАС</w:t>
      </w:r>
      <w:r>
        <w:rPr>
          <w:sz w:val="20"/>
          <w:szCs w:val="20"/>
        </w:rPr>
        <w:t>, а сам</w:t>
      </w:r>
      <w:r w:rsidR="0087675A">
        <w:rPr>
          <w:sz w:val="20"/>
          <w:szCs w:val="20"/>
        </w:rPr>
        <w:t xml:space="preserve">ое главное определимся с алгоритмами </w:t>
      </w:r>
      <w:r>
        <w:rPr>
          <w:sz w:val="20"/>
          <w:szCs w:val="20"/>
        </w:rPr>
        <w:t xml:space="preserve">индексации </w:t>
      </w:r>
      <w:r w:rsidR="002A3225">
        <w:rPr>
          <w:sz w:val="20"/>
          <w:szCs w:val="20"/>
        </w:rPr>
        <w:t>в текущий уровень цен («щит» от проверяющих организаций)</w:t>
      </w:r>
      <w:r w:rsidR="0087675A">
        <w:rPr>
          <w:sz w:val="20"/>
          <w:szCs w:val="20"/>
        </w:rPr>
        <w:t xml:space="preserve"> и расчетов существенного удорожания </w:t>
      </w:r>
      <w:proofErr w:type="spellStart"/>
      <w:r w:rsidR="0087675A">
        <w:rPr>
          <w:sz w:val="20"/>
          <w:szCs w:val="20"/>
        </w:rPr>
        <w:t>ценообразующих</w:t>
      </w:r>
      <w:proofErr w:type="spellEnd"/>
      <w:r w:rsidR="0087675A">
        <w:rPr>
          <w:sz w:val="20"/>
          <w:szCs w:val="20"/>
        </w:rPr>
        <w:t xml:space="preserve"> материальных ресурсов, оборудования, </w:t>
      </w:r>
      <w:r w:rsidR="002A3225">
        <w:rPr>
          <w:sz w:val="20"/>
          <w:szCs w:val="20"/>
        </w:rPr>
        <w:t>познакомимся с казначейским сопровождением средств, предусмотренных Федеральным законом «О федеральном бюджете на 2021г.</w:t>
      </w:r>
      <w:r w:rsidR="00A3343C">
        <w:rPr>
          <w:sz w:val="20"/>
          <w:szCs w:val="20"/>
        </w:rPr>
        <w:t xml:space="preserve"> и на плановый период 2022 и 2023 годов</w:t>
      </w:r>
      <w:r w:rsidR="002A3225">
        <w:rPr>
          <w:sz w:val="20"/>
          <w:szCs w:val="20"/>
        </w:rPr>
        <w:t xml:space="preserve">» </w:t>
      </w:r>
      <w:r w:rsidR="00A3343C">
        <w:rPr>
          <w:sz w:val="20"/>
          <w:szCs w:val="20"/>
        </w:rPr>
        <w:t>и многое, что необходимо в практике сметного дела.</w:t>
      </w:r>
    </w:p>
    <w:p w:rsidR="00006ABE" w:rsidRPr="00CB0EE5" w:rsidRDefault="00006ABE" w:rsidP="00A3343C">
      <w:pPr>
        <w:pStyle w:val="2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>Спикер: 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 xml:space="preserve">, специалист-практик, к.э.н., </w:t>
      </w:r>
      <w:r w:rsidR="00A3343C">
        <w:rPr>
          <w:rFonts w:ascii="Times New Roman" w:hAnsi="Times New Roman" w:cs="Times New Roman"/>
          <w:sz w:val="22"/>
          <w:szCs w:val="22"/>
        </w:rPr>
        <w:t xml:space="preserve">создатель Сибирской сметной школы, </w:t>
      </w:r>
      <w:r w:rsidR="001F55C7">
        <w:rPr>
          <w:rFonts w:ascii="Times New Roman" w:hAnsi="Times New Roman" w:cs="Times New Roman"/>
          <w:sz w:val="22"/>
          <w:szCs w:val="22"/>
        </w:rPr>
        <w:t xml:space="preserve">ведущий лектор </w:t>
      </w:r>
      <w:r w:rsidR="00A3343C">
        <w:rPr>
          <w:rFonts w:ascii="Times New Roman" w:hAnsi="Times New Roman" w:cs="Times New Roman"/>
          <w:sz w:val="22"/>
          <w:szCs w:val="22"/>
        </w:rPr>
        <w:t xml:space="preserve">направления «Ценообразование и сметное нормирование в строительстве» Национального проекта «Демография» (РАНХ и ГС г. Москва), </w:t>
      </w:r>
      <w:r w:rsidR="001F55C7">
        <w:rPr>
          <w:rFonts w:ascii="Times New Roman" w:hAnsi="Times New Roman" w:cs="Times New Roman"/>
          <w:sz w:val="22"/>
          <w:szCs w:val="22"/>
        </w:rPr>
        <w:t>ЦНТИ «Прогресс» г. Санкт-Петербург.</w:t>
      </w:r>
    </w:p>
    <w:p w:rsidR="00006ABE" w:rsidRPr="00006ABE" w:rsidRDefault="00197563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Наш </w:t>
      </w:r>
      <w:proofErr w:type="gramStart"/>
      <w:r>
        <w:rPr>
          <w:color w:val="FF0000"/>
          <w:sz w:val="20"/>
          <w:szCs w:val="20"/>
        </w:rPr>
        <w:t xml:space="preserve">курс </w:t>
      </w:r>
      <w:r w:rsidR="00006ABE" w:rsidRPr="00006ABE">
        <w:rPr>
          <w:color w:val="FF0000"/>
          <w:sz w:val="20"/>
          <w:szCs w:val="20"/>
        </w:rPr>
        <w:t xml:space="preserve"> предназначен</w:t>
      </w:r>
      <w:proofErr w:type="gramEnd"/>
      <w:r w:rsidR="00006ABE" w:rsidRPr="00006ABE">
        <w:rPr>
          <w:color w:val="FF0000"/>
          <w:sz w:val="20"/>
          <w:szCs w:val="20"/>
        </w:rPr>
        <w:t xml:space="preserve"> и будет полезен для: </w:t>
      </w:r>
    </w:p>
    <w:p w:rsidR="00006ABE" w:rsidRPr="00006ABE" w:rsidRDefault="00A3343C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</w:t>
      </w:r>
      <w:r>
        <w:rPr>
          <w:sz w:val="20"/>
          <w:szCs w:val="20"/>
        </w:rPr>
        <w:t xml:space="preserve">территориальных органов Федерального казначейства, </w:t>
      </w:r>
      <w:r w:rsidR="00006ABE" w:rsidRPr="00006ABE">
        <w:rPr>
          <w:sz w:val="20"/>
          <w:szCs w:val="20"/>
        </w:rPr>
        <w:t>служб заказчика, работающих с государственными инвестициями при строительстве, ремонте, реконструкции объектов;</w:t>
      </w:r>
    </w:p>
    <w:p w:rsidR="00006ABE" w:rsidRPr="00006ABE" w:rsidRDefault="00A3343C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специалистов </w:t>
      </w:r>
      <w:r w:rsidR="00006ABE" w:rsidRPr="00006ABE">
        <w:rPr>
          <w:sz w:val="20"/>
          <w:szCs w:val="20"/>
        </w:rPr>
        <w:t xml:space="preserve"> комм</w:t>
      </w:r>
      <w:r>
        <w:rPr>
          <w:sz w:val="20"/>
          <w:szCs w:val="20"/>
        </w:rPr>
        <w:t>ерческих</w:t>
      </w:r>
      <w:proofErr w:type="gramEnd"/>
      <w:r>
        <w:rPr>
          <w:sz w:val="20"/>
          <w:szCs w:val="20"/>
        </w:rPr>
        <w:t xml:space="preserve"> предприятий, занимающих</w:t>
      </w:r>
      <w:r w:rsidR="00006ABE" w:rsidRPr="00006ABE">
        <w:rPr>
          <w:sz w:val="20"/>
          <w:szCs w:val="20"/>
        </w:rPr>
        <w:t xml:space="preserve">ся реализацией </w:t>
      </w:r>
      <w:proofErr w:type="spellStart"/>
      <w:r w:rsidR="00006ABE" w:rsidRPr="00006ABE">
        <w:rPr>
          <w:sz w:val="20"/>
          <w:szCs w:val="20"/>
        </w:rPr>
        <w:t>инвестиционно</w:t>
      </w:r>
      <w:proofErr w:type="spellEnd"/>
      <w:r w:rsidR="005122C2">
        <w:rPr>
          <w:sz w:val="20"/>
          <w:szCs w:val="20"/>
        </w:rPr>
        <w:t xml:space="preserve"> </w:t>
      </w:r>
      <w:r w:rsidR="00006ABE" w:rsidRPr="00006ABE">
        <w:rPr>
          <w:sz w:val="20"/>
          <w:szCs w:val="20"/>
        </w:rPr>
        <w:t>-строительных проектов и вл</w:t>
      </w:r>
      <w:r>
        <w:rPr>
          <w:sz w:val="20"/>
          <w:szCs w:val="20"/>
        </w:rPr>
        <w:t>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:rsidR="00E16CF4" w:rsidRPr="00006ABE" w:rsidRDefault="00A3343C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</w:p>
    <w:p w:rsidR="00E16CF4" w:rsidRPr="001C3D10" w:rsidRDefault="00E16CF4" w:rsidP="00CB0EE5">
      <w:pPr>
        <w:pStyle w:val="2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3D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Рабочая программа </w:t>
      </w:r>
    </w:p>
    <w:p w:rsidR="00E16CF4" w:rsidRPr="00C540FD" w:rsidRDefault="00E16CF4" w:rsidP="00E16CF4">
      <w:pPr>
        <w:pStyle w:val="1"/>
        <w:spacing w:before="0" w:line="240" w:lineRule="auto"/>
        <w:jc w:val="center"/>
        <w:rPr>
          <w:color w:val="FF0000"/>
          <w:sz w:val="24"/>
          <w:szCs w:val="24"/>
          <w:u w:val="single"/>
        </w:rPr>
      </w:pPr>
      <w:r w:rsidRPr="00C540FD">
        <w:rPr>
          <w:color w:val="FF0000"/>
          <w:sz w:val="24"/>
          <w:szCs w:val="24"/>
          <w:u w:val="single"/>
        </w:rPr>
        <w:t xml:space="preserve"> </w:t>
      </w:r>
    </w:p>
    <w:p w:rsidR="00E16CF4" w:rsidRPr="00CB0EE5" w:rsidRDefault="0087675A" w:rsidP="00C807C0">
      <w:pPr>
        <w:pStyle w:val="1"/>
        <w:numPr>
          <w:ilvl w:val="0"/>
          <w:numId w:val="1"/>
        </w:numPr>
        <w:spacing w:before="0" w:line="240" w:lineRule="auto"/>
        <w:ind w:hanging="35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Практика решения проблем составления сметной документации </w:t>
      </w:r>
    </w:p>
    <w:p w:rsidR="0065706A" w:rsidRPr="0065706A" w:rsidRDefault="0087675A" w:rsidP="00C807C0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Основание составления сметной документации на строительно-монтажные (ремонтно-строительные) работы. С</w:t>
      </w:r>
      <w:r w:rsidR="00006ABE">
        <w:rPr>
          <w:rFonts w:ascii="Times New Roman" w:hAnsi="Times New Roman" w:cs="Times New Roman"/>
          <w:sz w:val="22"/>
          <w:szCs w:val="22"/>
        </w:rPr>
        <w:t xml:space="preserve">тандарты </w:t>
      </w:r>
      <w:r>
        <w:rPr>
          <w:rFonts w:ascii="Times New Roman" w:hAnsi="Times New Roman" w:cs="Times New Roman"/>
          <w:sz w:val="22"/>
          <w:szCs w:val="22"/>
        </w:rPr>
        <w:t>локальной и объектной сметы</w:t>
      </w:r>
      <w:r w:rsidR="00931E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порядок оформления</w:t>
      </w:r>
      <w:r w:rsidR="00F91454">
        <w:rPr>
          <w:rFonts w:ascii="Times New Roman" w:hAnsi="Times New Roman" w:cs="Times New Roman"/>
          <w:sz w:val="22"/>
          <w:szCs w:val="22"/>
        </w:rPr>
        <w:t>,</w:t>
      </w:r>
      <w:r w:rsidR="00DF1E1E" w:rsidRPr="00DF1E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F1E1E">
        <w:rPr>
          <w:rFonts w:ascii="Times New Roman" w:hAnsi="Times New Roman" w:cs="Times New Roman"/>
          <w:color w:val="FF0000"/>
          <w:sz w:val="22"/>
          <w:szCs w:val="22"/>
        </w:rPr>
        <w:t>единственное правило индексации в текущий уровень цен</w:t>
      </w:r>
      <w:r w:rsidR="00197563">
        <w:rPr>
          <w:rFonts w:ascii="Times New Roman" w:hAnsi="Times New Roman" w:cs="Times New Roman"/>
          <w:color w:val="FF0000"/>
          <w:sz w:val="22"/>
          <w:szCs w:val="22"/>
        </w:rPr>
        <w:t xml:space="preserve">, в </w:t>
      </w:r>
      <w:proofErr w:type="spellStart"/>
      <w:r w:rsidR="00197563">
        <w:rPr>
          <w:rFonts w:ascii="Times New Roman" w:hAnsi="Times New Roman" w:cs="Times New Roman"/>
          <w:color w:val="FF0000"/>
          <w:sz w:val="22"/>
          <w:szCs w:val="22"/>
        </w:rPr>
        <w:t>т.ч</w:t>
      </w:r>
      <w:proofErr w:type="spellEnd"/>
      <w:r w:rsidR="00197563">
        <w:rPr>
          <w:rFonts w:ascii="Times New Roman" w:hAnsi="Times New Roman" w:cs="Times New Roman"/>
          <w:color w:val="FF0000"/>
          <w:sz w:val="22"/>
          <w:szCs w:val="22"/>
        </w:rPr>
        <w:t>. линейных объектов</w:t>
      </w:r>
      <w:r w:rsidR="00F91454">
        <w:rPr>
          <w:rFonts w:ascii="Times New Roman" w:hAnsi="Times New Roman" w:cs="Times New Roman"/>
          <w:color w:val="FF0000"/>
          <w:sz w:val="22"/>
          <w:szCs w:val="22"/>
        </w:rPr>
        <w:t xml:space="preserve"> (Методика 421/</w:t>
      </w:r>
      <w:proofErr w:type="spellStart"/>
      <w:r w:rsidR="00F91454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F91454">
        <w:rPr>
          <w:rFonts w:ascii="Times New Roman" w:hAnsi="Times New Roman" w:cs="Times New Roman"/>
          <w:color w:val="FF0000"/>
          <w:sz w:val="22"/>
          <w:szCs w:val="22"/>
        </w:rPr>
        <w:t>, Методика 326/</w:t>
      </w:r>
      <w:proofErr w:type="spellStart"/>
      <w:r w:rsidR="00F91454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F91454">
        <w:rPr>
          <w:rFonts w:ascii="Times New Roman" w:hAnsi="Times New Roman" w:cs="Times New Roman"/>
          <w:color w:val="FF0000"/>
          <w:sz w:val="22"/>
          <w:szCs w:val="22"/>
        </w:rPr>
        <w:t xml:space="preserve"> + Методика 79/</w:t>
      </w:r>
      <w:proofErr w:type="spellStart"/>
      <w:r w:rsidR="00F91454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F91454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DF1E1E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DF1E1E" w:rsidRPr="00CC3782">
        <w:rPr>
          <w:rFonts w:ascii="Times New Roman" w:hAnsi="Times New Roman"/>
          <w:color w:val="FF0000"/>
          <w:sz w:val="22"/>
          <w:szCs w:val="22"/>
        </w:rPr>
        <w:t>обоснование применения сметных нормативов и поправочных коэффициентов</w:t>
      </w:r>
      <w:r w:rsidR="00DF1E1E">
        <w:rPr>
          <w:rFonts w:ascii="Times New Roman" w:hAnsi="Times New Roman"/>
          <w:color w:val="FF0000"/>
          <w:sz w:val="22"/>
          <w:szCs w:val="22"/>
        </w:rPr>
        <w:t>,</w:t>
      </w:r>
      <w:r w:rsidR="00DF1E1E">
        <w:rPr>
          <w:rFonts w:ascii="Times New Roman" w:hAnsi="Times New Roman" w:cs="Times New Roman"/>
          <w:color w:val="FF0000"/>
          <w:sz w:val="22"/>
          <w:szCs w:val="22"/>
        </w:rPr>
        <w:t xml:space="preserve"> возвратные суммы и др.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31E25">
        <w:rPr>
          <w:rFonts w:ascii="Times New Roman" w:hAnsi="Times New Roman" w:cs="Times New Roman"/>
          <w:sz w:val="22"/>
          <w:szCs w:val="22"/>
        </w:rPr>
        <w:t>Базисно - индексный метод – приоритетный метод составления сметной документации</w:t>
      </w:r>
      <w:r w:rsidR="00DF1E1E">
        <w:rPr>
          <w:rFonts w:ascii="Times New Roman" w:hAnsi="Times New Roman" w:cs="Times New Roman"/>
          <w:sz w:val="22"/>
          <w:szCs w:val="22"/>
        </w:rPr>
        <w:t>.</w:t>
      </w:r>
      <w:r w:rsidR="00DF1E1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31E25">
        <w:rPr>
          <w:rFonts w:ascii="Times New Roman" w:hAnsi="Times New Roman" w:cs="Times New Roman"/>
          <w:sz w:val="22"/>
          <w:szCs w:val="22"/>
        </w:rPr>
        <w:t>В каком регионе ДФО применяется ресурсный метод и его проблемы</w:t>
      </w:r>
      <w:r w:rsidR="00DF1E1E">
        <w:rPr>
          <w:rFonts w:ascii="Times New Roman" w:hAnsi="Times New Roman" w:cs="Times New Roman"/>
          <w:sz w:val="22"/>
          <w:szCs w:val="22"/>
        </w:rPr>
        <w:t xml:space="preserve"> (надо подготовиться)?</w:t>
      </w:r>
    </w:p>
    <w:p w:rsidR="00A90E0E" w:rsidRDefault="00931E25" w:rsidP="00C807C0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Штрафные санкции и правильное оформление «обоснования сметной стоимости» в «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прайсовых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 xml:space="preserve"> позициях» при составлении локальных смет. Особенности оформления ТКП. Все что должен знать сметчик о стоимости строительных ресурсов</w:t>
      </w:r>
      <w:r w:rsidR="00B80205">
        <w:rPr>
          <w:rFonts w:ascii="Times New Roman" w:hAnsi="Times New Roman" w:cs="Times New Roman"/>
          <w:color w:val="FF0000"/>
          <w:sz w:val="22"/>
          <w:szCs w:val="22"/>
        </w:rPr>
        <w:t xml:space="preserve"> и </w:t>
      </w:r>
      <w:r w:rsidR="00B80205"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норме </w:t>
      </w:r>
      <w:proofErr w:type="spellStart"/>
      <w:r w:rsidR="00B80205"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t>рахода</w:t>
      </w:r>
      <w:proofErr w:type="spellEnd"/>
      <w:r w:rsidR="00B80205"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t>!</w:t>
      </w:r>
    </w:p>
    <w:p w:rsidR="00E16CF4" w:rsidRPr="0065706A" w:rsidRDefault="00854296" w:rsidP="006C1B17">
      <w:pPr>
        <w:pStyle w:val="2"/>
        <w:numPr>
          <w:ilvl w:val="0"/>
          <w:numId w:val="2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5706A">
        <w:rPr>
          <w:rFonts w:ascii="Times New Roman" w:hAnsi="Times New Roman" w:cs="Times New Roman"/>
          <w:sz w:val="22"/>
          <w:szCs w:val="22"/>
        </w:rPr>
        <w:t xml:space="preserve">Определение сметной стоимости технологического оборудования (в </w:t>
      </w:r>
      <w:proofErr w:type="spellStart"/>
      <w:r w:rsidRPr="0065706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65706A">
        <w:rPr>
          <w:rFonts w:ascii="Times New Roman" w:hAnsi="Times New Roman" w:cs="Times New Roman"/>
          <w:sz w:val="22"/>
          <w:szCs w:val="22"/>
        </w:rPr>
        <w:t>. какую стоимость заказчик указывает в ОС-15).</w:t>
      </w:r>
    </w:p>
    <w:p w:rsidR="00F43863" w:rsidRPr="00267B8A" w:rsidRDefault="00F43863" w:rsidP="00267B8A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D54CCB">
        <w:rPr>
          <w:rFonts w:ascii="Times New Roman" w:hAnsi="Times New Roman"/>
          <w:color w:val="FF0000"/>
          <w:sz w:val="24"/>
          <w:szCs w:val="24"/>
          <w:u w:val="single"/>
        </w:rPr>
        <w:t xml:space="preserve">НОВЫЙ </w:t>
      </w:r>
      <w:proofErr w:type="gramStart"/>
      <w:r w:rsidRPr="00D54CCB">
        <w:rPr>
          <w:rFonts w:ascii="Times New Roman" w:hAnsi="Times New Roman"/>
          <w:color w:val="FF0000"/>
          <w:sz w:val="24"/>
          <w:szCs w:val="24"/>
          <w:u w:val="single"/>
        </w:rPr>
        <w:t xml:space="preserve">РЕГЛАМЕНТ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-</w:t>
      </w:r>
      <w:proofErr w:type="gramEnd"/>
      <w:r>
        <w:rPr>
          <w:rFonts w:ascii="Times New Roman" w:hAnsi="Times New Roman" w:cs="Times New Roman"/>
          <w:color w:val="FF0000"/>
          <w:sz w:val="22"/>
          <w:szCs w:val="22"/>
        </w:rPr>
        <w:t xml:space="preserve"> Нормативы</w:t>
      </w:r>
      <w:r w:rsidR="00854296" w:rsidRPr="00CB0EE5">
        <w:rPr>
          <w:rFonts w:ascii="Times New Roman" w:hAnsi="Times New Roman" w:cs="Times New Roman"/>
          <w:color w:val="FF0000"/>
          <w:sz w:val="22"/>
          <w:szCs w:val="22"/>
        </w:rPr>
        <w:t xml:space="preserve"> накладных расходов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(Методика 812/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 xml:space="preserve"> + Изменения 636/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854296" w:rsidRPr="00CB0EE5">
        <w:rPr>
          <w:rFonts w:ascii="Times New Roman" w:hAnsi="Times New Roman" w:cs="Times New Roman"/>
          <w:color w:val="FF0000"/>
          <w:sz w:val="22"/>
          <w:szCs w:val="22"/>
        </w:rPr>
        <w:t xml:space="preserve"> и сметной прибыли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(Методика 774/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>), состав, начисление, поправочные коэффициенты и находчивость сметчиков-заказчиков</w:t>
      </w:r>
      <w:r w:rsidR="00854296" w:rsidRPr="00CB0EE5">
        <w:rPr>
          <w:rFonts w:ascii="Times New Roman" w:hAnsi="Times New Roman" w:cs="Times New Roman"/>
          <w:color w:val="FF0000"/>
          <w:sz w:val="22"/>
          <w:szCs w:val="22"/>
        </w:rPr>
        <w:t>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Оформление приказа по нормативу НР</w:t>
      </w:r>
      <w:r w:rsidR="00267B8A">
        <w:rPr>
          <w:rFonts w:ascii="Times New Roman" w:hAnsi="Times New Roman" w:cs="Times New Roman"/>
          <w:color w:val="FF0000"/>
          <w:sz w:val="22"/>
          <w:szCs w:val="22"/>
        </w:rPr>
        <w:t xml:space="preserve"> и СП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для </w:t>
      </w:r>
      <w:proofErr w:type="spellStart"/>
      <w:r>
        <w:rPr>
          <w:rFonts w:ascii="Times New Roman" w:hAnsi="Times New Roman" w:cs="Times New Roman"/>
          <w:color w:val="FF0000"/>
          <w:sz w:val="22"/>
          <w:szCs w:val="22"/>
        </w:rPr>
        <w:t>хозспособа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267B8A">
        <w:rPr>
          <w:rFonts w:ascii="Times New Roman" w:hAnsi="Times New Roman" w:cs="Times New Roman"/>
          <w:color w:val="FF0000"/>
          <w:sz w:val="22"/>
          <w:szCs w:val="22"/>
        </w:rPr>
        <w:t xml:space="preserve"> Инженерные сооружения</w:t>
      </w:r>
      <w:r w:rsidR="00197563">
        <w:rPr>
          <w:rFonts w:ascii="Times New Roman" w:hAnsi="Times New Roman" w:cs="Times New Roman"/>
          <w:color w:val="FF0000"/>
          <w:sz w:val="22"/>
          <w:szCs w:val="22"/>
        </w:rPr>
        <w:t xml:space="preserve"> (очень интересный факт)</w:t>
      </w:r>
      <w:r w:rsidR="00267B8A">
        <w:rPr>
          <w:rFonts w:ascii="Times New Roman" w:hAnsi="Times New Roman" w:cs="Times New Roman"/>
          <w:color w:val="FF0000"/>
          <w:sz w:val="22"/>
          <w:szCs w:val="22"/>
        </w:rPr>
        <w:t xml:space="preserve"> и коэффициент 0,9 (Важно!)</w:t>
      </w:r>
      <w:r w:rsidR="001F55C7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="00267B8A">
        <w:rPr>
          <w:rFonts w:ascii="Times New Roman" w:hAnsi="Times New Roman" w:cs="Times New Roman"/>
          <w:color w:val="FF0000"/>
          <w:sz w:val="22"/>
          <w:szCs w:val="22"/>
        </w:rPr>
        <w:t xml:space="preserve"> Что делать? Тарифы на перевозку грузов (т/км) и погрузо-разгрузочные работы не изменились, а нормативы НР и СП новые.</w:t>
      </w:r>
    </w:p>
    <w:p w:rsidR="00F43863" w:rsidRDefault="001F55C7" w:rsidP="00F43863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43863">
        <w:rPr>
          <w:rFonts w:ascii="Times New Roman" w:hAnsi="Times New Roman"/>
          <w:color w:val="FF0000"/>
          <w:sz w:val="24"/>
          <w:szCs w:val="24"/>
          <w:u w:val="single"/>
        </w:rPr>
        <w:t>Подрядчик – Упрощенная система налогообложения – Заказчик</w:t>
      </w:r>
      <w:r w:rsidR="00267B8A">
        <w:rPr>
          <w:rFonts w:ascii="Times New Roman" w:hAnsi="Times New Roman"/>
          <w:color w:val="FF0000"/>
          <w:sz w:val="24"/>
          <w:szCs w:val="24"/>
          <w:u w:val="single"/>
        </w:rPr>
        <w:t xml:space="preserve"> (Оформление приказа по порядку составления сметной документации для подрядчика на УСНО – К=</w:t>
      </w:r>
      <w:r w:rsidR="004C7487">
        <w:rPr>
          <w:rFonts w:ascii="Times New Roman" w:hAnsi="Times New Roman"/>
          <w:color w:val="FF0000"/>
          <w:sz w:val="24"/>
          <w:szCs w:val="24"/>
          <w:u w:val="single"/>
        </w:rPr>
        <w:t xml:space="preserve">0,9 </w:t>
      </w:r>
      <w:r w:rsidR="00197563">
        <w:rPr>
          <w:rFonts w:ascii="Times New Roman" w:hAnsi="Times New Roman"/>
          <w:color w:val="FF0000"/>
          <w:sz w:val="24"/>
          <w:szCs w:val="24"/>
          <w:u w:val="single"/>
        </w:rPr>
        <w:t xml:space="preserve">к нормативу СП </w:t>
      </w:r>
      <w:r w:rsidR="004C7487">
        <w:rPr>
          <w:rFonts w:ascii="Times New Roman" w:hAnsi="Times New Roman"/>
          <w:color w:val="FF0000"/>
          <w:sz w:val="24"/>
          <w:szCs w:val="24"/>
          <w:u w:val="single"/>
        </w:rPr>
        <w:t>и формула компенс</w:t>
      </w:r>
      <w:r w:rsidR="00267B8A">
        <w:rPr>
          <w:rFonts w:ascii="Times New Roman" w:hAnsi="Times New Roman"/>
          <w:color w:val="FF0000"/>
          <w:sz w:val="24"/>
          <w:szCs w:val="24"/>
          <w:u w:val="single"/>
        </w:rPr>
        <w:t>ации</w:t>
      </w:r>
      <w:r w:rsidR="004C7487">
        <w:rPr>
          <w:rFonts w:ascii="Times New Roman" w:hAnsi="Times New Roman"/>
          <w:color w:val="FF0000"/>
          <w:sz w:val="24"/>
          <w:szCs w:val="24"/>
          <w:u w:val="single"/>
        </w:rPr>
        <w:t xml:space="preserve"> НДС за материальные ресурсы и </w:t>
      </w:r>
      <w:proofErr w:type="gramStart"/>
      <w:r w:rsidR="004C7487">
        <w:rPr>
          <w:rFonts w:ascii="Times New Roman" w:hAnsi="Times New Roman"/>
          <w:color w:val="FF0000"/>
          <w:sz w:val="24"/>
          <w:szCs w:val="24"/>
          <w:u w:val="single"/>
        </w:rPr>
        <w:t>оборудование</w:t>
      </w:r>
      <w:r w:rsidR="00267B8A">
        <w:rPr>
          <w:rFonts w:ascii="Times New Roman" w:hAnsi="Times New Roman"/>
          <w:color w:val="FF0000"/>
          <w:sz w:val="24"/>
          <w:szCs w:val="24"/>
          <w:u w:val="single"/>
        </w:rPr>
        <w:t xml:space="preserve"> )</w:t>
      </w:r>
      <w:proofErr w:type="gramEnd"/>
      <w:r w:rsidR="00F43863">
        <w:rPr>
          <w:rFonts w:ascii="Times New Roman" w:hAnsi="Times New Roman"/>
          <w:color w:val="FF0000"/>
          <w:sz w:val="24"/>
          <w:szCs w:val="24"/>
          <w:u w:val="single"/>
        </w:rPr>
        <w:t>. Лимиты и налоги.</w:t>
      </w:r>
    </w:p>
    <w:p w:rsidR="00B80205" w:rsidRDefault="00B80205" w:rsidP="00B8020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B80205">
        <w:rPr>
          <w:rFonts w:ascii="Times New Roman" w:hAnsi="Times New Roman" w:cs="Times New Roman"/>
          <w:color w:val="FF0000"/>
          <w:sz w:val="22"/>
          <w:szCs w:val="22"/>
          <w:u w:val="single"/>
        </w:rPr>
        <w:lastRenderedPageBreak/>
        <w:t>Изменение классификации капитального ремонта.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Ведомость объемов работ – основание для применения коэффициентов, учитывающих воздействие внешних факторов при выполнении работ, затаривания мусора в мешки и другое</w:t>
      </w:r>
      <w:r w:rsidR="005B58FE">
        <w:rPr>
          <w:rFonts w:ascii="Times New Roman" w:hAnsi="Times New Roman" w:cs="Times New Roman"/>
          <w:color w:val="FF0000"/>
          <w:sz w:val="22"/>
          <w:szCs w:val="22"/>
        </w:rPr>
        <w:t xml:space="preserve">. Учет затрат по зарядке механизированного инструмента. </w:t>
      </w:r>
      <w:r w:rsidR="00EE4AE9" w:rsidRPr="00EE4AE9">
        <w:rPr>
          <w:rFonts w:ascii="Times New Roman" w:hAnsi="Times New Roman" w:cs="Times New Roman"/>
          <w:color w:val="FF0000"/>
          <w:sz w:val="22"/>
          <w:szCs w:val="22"/>
          <w:u w:val="single"/>
        </w:rPr>
        <w:t>Заказчик нарушает п.58 Методики 421/</w:t>
      </w:r>
      <w:proofErr w:type="spellStart"/>
      <w:r w:rsidR="00EE4AE9" w:rsidRPr="00EE4AE9">
        <w:rPr>
          <w:rFonts w:ascii="Times New Roman" w:hAnsi="Times New Roman" w:cs="Times New Roman"/>
          <w:color w:val="FF0000"/>
          <w:sz w:val="22"/>
          <w:szCs w:val="22"/>
          <w:u w:val="single"/>
        </w:rPr>
        <w:t>пр</w:t>
      </w:r>
      <w:proofErr w:type="spellEnd"/>
      <w:r w:rsidR="00EE4AE9" w:rsidRPr="00EE4AE9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– не отдает подрядчику коэффициенты 1,15 и 1,25, делаем расчет по переноске грузов вручную (Ст.703 ГК РФ) и предъявляем к оплате. (Пример расчета приводится в раздаточном материале на бумажном носителе).</w:t>
      </w:r>
      <w:r w:rsidR="00EE4AE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B58FE">
        <w:rPr>
          <w:rFonts w:ascii="Times New Roman" w:hAnsi="Times New Roman" w:cs="Times New Roman"/>
          <w:color w:val="FF0000"/>
          <w:sz w:val="22"/>
          <w:szCs w:val="22"/>
        </w:rPr>
        <w:t>Возможность составления сметы контракта и порядок расчета за выполненные работы.</w:t>
      </w:r>
    </w:p>
    <w:p w:rsidR="0075514B" w:rsidRPr="005B58FE" w:rsidRDefault="005B58FE" w:rsidP="006C1B17">
      <w:pPr>
        <w:pStyle w:val="2"/>
        <w:numPr>
          <w:ilvl w:val="0"/>
          <w:numId w:val="1"/>
        </w:numPr>
        <w:spacing w:before="0" w:line="240" w:lineRule="auto"/>
        <w:rPr>
          <w:rFonts w:ascii="Arial Black" w:hAnsi="Arial Black" w:cs="Times New Roman"/>
          <w:color w:val="FF0000"/>
          <w:sz w:val="22"/>
          <w:szCs w:val="22"/>
          <w:u w:val="single"/>
        </w:rPr>
      </w:pPr>
      <w:r>
        <w:rPr>
          <w:rFonts w:ascii="Arial Black" w:hAnsi="Arial Black" w:cs="Times New Roman"/>
          <w:color w:val="FF0000"/>
          <w:sz w:val="22"/>
          <w:szCs w:val="22"/>
          <w:u w:val="single"/>
        </w:rPr>
        <w:t>Замечательные новости по ле</w:t>
      </w:r>
      <w:r w:rsidRPr="005B58FE">
        <w:rPr>
          <w:rFonts w:ascii="Arial Black" w:hAnsi="Arial Black" w:cs="Times New Roman"/>
          <w:color w:val="FF0000"/>
          <w:sz w:val="22"/>
          <w:szCs w:val="22"/>
          <w:u w:val="single"/>
        </w:rPr>
        <w:t>гал</w:t>
      </w:r>
      <w:r>
        <w:rPr>
          <w:rFonts w:ascii="Arial Black" w:hAnsi="Arial Black" w:cs="Times New Roman"/>
          <w:color w:val="FF0000"/>
          <w:sz w:val="22"/>
          <w:szCs w:val="22"/>
          <w:u w:val="single"/>
        </w:rPr>
        <w:t>изации текущего ре</w:t>
      </w:r>
      <w:r w:rsidRPr="005B58FE">
        <w:rPr>
          <w:rFonts w:ascii="Arial Black" w:hAnsi="Arial Black" w:cs="Times New Roman"/>
          <w:color w:val="FF0000"/>
          <w:sz w:val="22"/>
          <w:szCs w:val="22"/>
          <w:u w:val="single"/>
        </w:rPr>
        <w:t>монта</w:t>
      </w:r>
      <w:r>
        <w:rPr>
          <w:rFonts w:ascii="Arial Black" w:hAnsi="Arial Black" w:cs="Times New Roman"/>
          <w:color w:val="FF0000"/>
          <w:sz w:val="22"/>
          <w:szCs w:val="22"/>
          <w:u w:val="single"/>
        </w:rPr>
        <w:t xml:space="preserve"> (без проблем с КСП)</w:t>
      </w:r>
      <w:r w:rsidRPr="005B58FE">
        <w:rPr>
          <w:rFonts w:ascii="Arial Black" w:hAnsi="Arial Black" w:cs="Times New Roman"/>
          <w:color w:val="FF0000"/>
          <w:sz w:val="22"/>
          <w:szCs w:val="22"/>
          <w:u w:val="single"/>
        </w:rPr>
        <w:t>.</w:t>
      </w:r>
    </w:p>
    <w:p w:rsidR="00854296" w:rsidRPr="00F91454" w:rsidRDefault="0075514B" w:rsidP="006C1B17">
      <w:pPr>
        <w:pStyle w:val="2"/>
        <w:numPr>
          <w:ilvl w:val="0"/>
          <w:numId w:val="3"/>
        </w:numPr>
        <w:spacing w:before="0" w:line="240" w:lineRule="auto"/>
        <w:ind w:hanging="357"/>
        <w:rPr>
          <w:rFonts w:ascii="Times New Roman" w:hAnsi="Times New Roman" w:cs="Times New Roman"/>
          <w:color w:val="FF0000"/>
          <w:sz w:val="22"/>
          <w:szCs w:val="22"/>
        </w:rPr>
      </w:pPr>
      <w:r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5B58FE"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Временные здания и сооружения (нормативный и расчетный </w:t>
      </w:r>
      <w:proofErr w:type="gramStart"/>
      <w:r w:rsidR="005B58FE"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>метод )</w:t>
      </w:r>
      <w:proofErr w:type="gramEnd"/>
      <w:r w:rsidR="005B58FE"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. Как правильно «зашить» </w:t>
      </w:r>
      <w:proofErr w:type="spellStart"/>
      <w:proofErr w:type="gramStart"/>
      <w:r w:rsidR="005B58FE"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>ВЗиС</w:t>
      </w:r>
      <w:proofErr w:type="spellEnd"/>
      <w:r w:rsidR="005B58FE"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 в</w:t>
      </w:r>
      <w:proofErr w:type="gramEnd"/>
      <w:r w:rsidR="005B58FE" w:rsidRP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сметную стоимость этапов (комплексов) СМР.</w:t>
      </w:r>
      <w:r w:rsidR="00F91454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854296" w:rsidRPr="00F9145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D63C7" w:rsidRPr="00F91454">
        <w:rPr>
          <w:rFonts w:ascii="Times New Roman" w:hAnsi="Times New Roman" w:cs="Times New Roman"/>
          <w:sz w:val="22"/>
          <w:szCs w:val="22"/>
        </w:rPr>
        <w:t>(Приказ Минстроя от 19.06.2020 № 332/</w:t>
      </w:r>
      <w:proofErr w:type="spellStart"/>
      <w:r w:rsidR="000D63C7" w:rsidRPr="00F91454">
        <w:rPr>
          <w:rFonts w:ascii="Times New Roman" w:hAnsi="Times New Roman" w:cs="Times New Roman"/>
          <w:sz w:val="22"/>
          <w:szCs w:val="22"/>
        </w:rPr>
        <w:t>пр</w:t>
      </w:r>
      <w:proofErr w:type="spellEnd"/>
      <w:r w:rsidR="000D63C7" w:rsidRPr="00F91454">
        <w:rPr>
          <w:rFonts w:ascii="Times New Roman" w:hAnsi="Times New Roman" w:cs="Times New Roman"/>
          <w:sz w:val="22"/>
          <w:szCs w:val="22"/>
        </w:rPr>
        <w:t>):</w:t>
      </w:r>
    </w:p>
    <w:p w:rsidR="00F91454" w:rsidRDefault="007A16F1" w:rsidP="006C1B17">
      <w:pPr>
        <w:pStyle w:val="2"/>
        <w:numPr>
          <w:ilvl w:val="0"/>
          <w:numId w:val="9"/>
        </w:numPr>
        <w:tabs>
          <w:tab w:val="left" w:pos="426"/>
        </w:tabs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Новый порядок индексации затрат на строительство временных зданий и сооружений</w:t>
      </w:r>
      <w:r w:rsidR="00F91454">
        <w:rPr>
          <w:rFonts w:ascii="Times New Roman" w:hAnsi="Times New Roman" w:cs="Times New Roman"/>
          <w:color w:val="FF0000"/>
          <w:sz w:val="22"/>
          <w:szCs w:val="22"/>
        </w:rPr>
        <w:t xml:space="preserve"> (Методика 79/</w:t>
      </w:r>
      <w:proofErr w:type="spellStart"/>
      <w:r w:rsidR="00F91454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F91454">
        <w:rPr>
          <w:rFonts w:ascii="Times New Roman" w:hAnsi="Times New Roman" w:cs="Times New Roman"/>
          <w:color w:val="FF0000"/>
          <w:sz w:val="22"/>
          <w:szCs w:val="22"/>
        </w:rPr>
        <w:t>)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7A16F1" w:rsidRPr="0065706A" w:rsidRDefault="00F91454" w:rsidP="0072185D">
      <w:pPr>
        <w:pStyle w:val="2"/>
        <w:numPr>
          <w:ilvl w:val="0"/>
          <w:numId w:val="9"/>
        </w:numPr>
        <w:tabs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91454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D54CCB">
        <w:rPr>
          <w:rFonts w:ascii="Times New Roman" w:hAnsi="Times New Roman"/>
          <w:color w:val="FF0000"/>
          <w:sz w:val="24"/>
          <w:szCs w:val="24"/>
          <w:u w:val="single"/>
        </w:rPr>
        <w:t xml:space="preserve">НОВЫЙ </w:t>
      </w:r>
      <w:proofErr w:type="gramStart"/>
      <w:r w:rsidRPr="00D54CCB">
        <w:rPr>
          <w:rFonts w:ascii="Times New Roman" w:hAnsi="Times New Roman"/>
          <w:color w:val="FF0000"/>
          <w:sz w:val="24"/>
          <w:szCs w:val="24"/>
          <w:u w:val="single"/>
        </w:rPr>
        <w:t xml:space="preserve">РЕГЛАМЕНТ 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-</w:t>
      </w:r>
      <w:proofErr w:type="gramEnd"/>
      <w:r>
        <w:rPr>
          <w:rFonts w:ascii="Times New Roman" w:hAnsi="Times New Roman" w:cs="Times New Roman"/>
          <w:color w:val="FF0000"/>
          <w:sz w:val="22"/>
          <w:szCs w:val="22"/>
        </w:rPr>
        <w:t xml:space="preserve"> НДЗ (</w:t>
      </w:r>
      <w:r w:rsidRPr="00F91454">
        <w:rPr>
          <w:rFonts w:ascii="Times New Roman" w:hAnsi="Times New Roman" w:cs="Times New Roman"/>
          <w:color w:val="FF0000"/>
          <w:sz w:val="22"/>
          <w:szCs w:val="22"/>
        </w:rPr>
        <w:t>Методика  определения дополнительных затрат при производстве работ в зимнее время</w:t>
      </w:r>
      <w:r w:rsidR="0072185D">
        <w:rPr>
          <w:rFonts w:ascii="Times New Roman" w:hAnsi="Times New Roman" w:cs="Times New Roman"/>
          <w:color w:val="FF0000"/>
          <w:sz w:val="22"/>
          <w:szCs w:val="22"/>
        </w:rPr>
        <w:t>, Приказ Минстроя России от 25.05 2021г. №325/</w:t>
      </w:r>
      <w:proofErr w:type="spellStart"/>
      <w:r w:rsidR="0072185D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72185D">
        <w:rPr>
          <w:rFonts w:ascii="Times New Roman" w:hAnsi="Times New Roman" w:cs="Times New Roman"/>
          <w:color w:val="FF0000"/>
          <w:sz w:val="22"/>
          <w:szCs w:val="22"/>
        </w:rPr>
        <w:t xml:space="preserve"> компенсируемые затраты, расчетный и нормативный метод (поправочные коэффициенты и поправка на ветер), нюансы по </w:t>
      </w:r>
      <w:proofErr w:type="spellStart"/>
      <w:r w:rsidR="0072185D">
        <w:rPr>
          <w:rFonts w:ascii="Times New Roman" w:hAnsi="Times New Roman" w:cs="Times New Roman"/>
          <w:color w:val="FF0000"/>
          <w:sz w:val="22"/>
          <w:szCs w:val="22"/>
        </w:rPr>
        <w:t>снегоборьбе</w:t>
      </w:r>
      <w:proofErr w:type="spellEnd"/>
      <w:r w:rsidR="0072185D">
        <w:rPr>
          <w:rFonts w:ascii="Times New Roman" w:hAnsi="Times New Roman" w:cs="Times New Roman"/>
          <w:color w:val="FF0000"/>
          <w:sz w:val="22"/>
          <w:szCs w:val="22"/>
        </w:rPr>
        <w:t xml:space="preserve"> и первоначальной очистки рабочей зоны и др. Актуальный порядок оплаты «зимних удорожаний»  при строительстве, реконструкции и ремонте.</w:t>
      </w:r>
      <w:r w:rsidRPr="00F9145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0E70AA" w:rsidRPr="0065706A" w:rsidRDefault="000E70AA" w:rsidP="006C1B17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65706A">
        <w:rPr>
          <w:rFonts w:ascii="Times New Roman" w:hAnsi="Times New Roman" w:cs="Times New Roman"/>
          <w:color w:val="FF0000"/>
          <w:sz w:val="22"/>
          <w:szCs w:val="22"/>
        </w:rPr>
        <w:t>Прочие затраты</w:t>
      </w:r>
    </w:p>
    <w:p w:rsidR="000E70AA" w:rsidRPr="0065706A" w:rsidRDefault="00DC1039" w:rsidP="006C1B17">
      <w:pPr>
        <w:pStyle w:val="2"/>
        <w:numPr>
          <w:ilvl w:val="0"/>
          <w:numId w:val="5"/>
        </w:numPr>
        <w:spacing w:before="0" w:line="24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Охрана и стр</w:t>
      </w:r>
      <w:r w:rsidR="00197563">
        <w:rPr>
          <w:rFonts w:ascii="Times New Roman" w:hAnsi="Times New Roman" w:cs="Times New Roman"/>
          <w:sz w:val="22"/>
          <w:szCs w:val="22"/>
        </w:rPr>
        <w:t>ахование объекта строительства</w:t>
      </w:r>
      <w:r w:rsidR="000E70AA" w:rsidRPr="0065706A">
        <w:rPr>
          <w:rFonts w:ascii="Times New Roman" w:hAnsi="Times New Roman" w:cs="Times New Roman"/>
          <w:sz w:val="22"/>
          <w:szCs w:val="22"/>
        </w:rPr>
        <w:t xml:space="preserve">, командировочные расходы, утилизация </w:t>
      </w:r>
      <w:r w:rsidR="0072185D">
        <w:rPr>
          <w:rFonts w:ascii="Times New Roman" w:hAnsi="Times New Roman" w:cs="Times New Roman"/>
          <w:sz w:val="22"/>
          <w:szCs w:val="22"/>
        </w:rPr>
        <w:t xml:space="preserve">строительного </w:t>
      </w:r>
      <w:r w:rsidR="000E70AA" w:rsidRPr="0065706A">
        <w:rPr>
          <w:rFonts w:ascii="Times New Roman" w:hAnsi="Times New Roman" w:cs="Times New Roman"/>
          <w:sz w:val="22"/>
          <w:szCs w:val="22"/>
        </w:rPr>
        <w:t>мусора</w:t>
      </w:r>
      <w:r w:rsidR="0072185D">
        <w:rPr>
          <w:rFonts w:ascii="Times New Roman" w:hAnsi="Times New Roman" w:cs="Times New Roman"/>
          <w:sz w:val="22"/>
          <w:szCs w:val="22"/>
        </w:rPr>
        <w:t>, мероприятия</w:t>
      </w:r>
      <w:r w:rsidR="00197563">
        <w:rPr>
          <w:rFonts w:ascii="Times New Roman" w:hAnsi="Times New Roman" w:cs="Times New Roman"/>
          <w:sz w:val="22"/>
          <w:szCs w:val="22"/>
        </w:rPr>
        <w:t xml:space="preserve"> по борьбе с вирусными инфекц</w:t>
      </w:r>
      <w:r w:rsidR="0072185D">
        <w:rPr>
          <w:rFonts w:ascii="Times New Roman" w:hAnsi="Times New Roman" w:cs="Times New Roman"/>
          <w:sz w:val="22"/>
          <w:szCs w:val="22"/>
        </w:rPr>
        <w:t>иями</w:t>
      </w:r>
      <w:r w:rsidR="000E70AA" w:rsidRPr="0065706A">
        <w:rPr>
          <w:rFonts w:ascii="Times New Roman" w:hAnsi="Times New Roman" w:cs="Times New Roman"/>
          <w:sz w:val="22"/>
          <w:szCs w:val="22"/>
        </w:rPr>
        <w:t xml:space="preserve"> и др.).</w:t>
      </w:r>
    </w:p>
    <w:p w:rsidR="00EE4AE9" w:rsidRDefault="000E70AA" w:rsidP="00EE4AE9">
      <w:pPr>
        <w:pStyle w:val="2"/>
        <w:numPr>
          <w:ilvl w:val="0"/>
          <w:numId w:val="15"/>
        </w:numPr>
        <w:spacing w:before="0" w:line="240" w:lineRule="auto"/>
        <w:rPr>
          <w:color w:val="FF0000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>Резерв средств на непредвиденные работы и затраты</w:t>
      </w:r>
      <w:r w:rsidR="0072185D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EE4AE9">
        <w:rPr>
          <w:rFonts w:ascii="Times New Roman" w:hAnsi="Times New Roman" w:cs="Times New Roman"/>
          <w:color w:val="FF0000"/>
          <w:sz w:val="22"/>
          <w:szCs w:val="22"/>
        </w:rPr>
        <w:t>Контракт (договор)+НМЦК+СМЕТА КОНТРАКТА = ПОРЯДОК РАСЧЕТА.</w:t>
      </w:r>
      <w:r w:rsidR="00EE4AE9" w:rsidRPr="00EE4AE9">
        <w:rPr>
          <w:color w:val="FF0000"/>
          <w:sz w:val="22"/>
          <w:szCs w:val="22"/>
        </w:rPr>
        <w:t xml:space="preserve"> </w:t>
      </w:r>
    </w:p>
    <w:p w:rsidR="00F6719D" w:rsidRPr="00EE4AE9" w:rsidRDefault="00EE4AE9" w:rsidP="00EE4AE9">
      <w:pPr>
        <w:pStyle w:val="2"/>
        <w:numPr>
          <w:ilvl w:val="0"/>
          <w:numId w:val="15"/>
        </w:numPr>
        <w:spacing w:before="0" w:line="240" w:lineRule="auto"/>
        <w:rPr>
          <w:color w:val="FF0000"/>
          <w:sz w:val="22"/>
          <w:szCs w:val="22"/>
        </w:rPr>
      </w:pPr>
      <w:r w:rsidRPr="00CB0EE5">
        <w:rPr>
          <w:color w:val="FF0000"/>
          <w:sz w:val="22"/>
          <w:szCs w:val="22"/>
        </w:rPr>
        <w:t>Взаимоотношения и расчеты Заказчик-Подрядчик</w:t>
      </w:r>
      <w:r>
        <w:rPr>
          <w:color w:val="FF0000"/>
          <w:sz w:val="22"/>
          <w:szCs w:val="22"/>
        </w:rPr>
        <w:t xml:space="preserve"> </w:t>
      </w:r>
    </w:p>
    <w:p w:rsidR="00CB0EE5" w:rsidRDefault="00EE4AE9" w:rsidP="006C1B17">
      <w:pPr>
        <w:pStyle w:val="2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Существенный рост стоимости </w:t>
      </w:r>
      <w:proofErr w:type="spellStart"/>
      <w:r w:rsidRPr="004D5D6A">
        <w:rPr>
          <w:rFonts w:ascii="Times New Roman" w:hAnsi="Times New Roman" w:cs="Times New Roman"/>
          <w:color w:val="FF0000"/>
          <w:sz w:val="22"/>
          <w:szCs w:val="22"/>
        </w:rPr>
        <w:t>ценообразующих</w:t>
      </w:r>
      <w:proofErr w:type="spellEnd"/>
      <w:r w:rsidRPr="004D5D6A">
        <w:rPr>
          <w:rFonts w:ascii="Times New Roman" w:hAnsi="Times New Roman" w:cs="Times New Roman"/>
          <w:color w:val="FF0000"/>
          <w:sz w:val="22"/>
          <w:szCs w:val="22"/>
        </w:rPr>
        <w:t xml:space="preserve"> материальных ресурсов и оборудования</w:t>
      </w:r>
      <w:r w:rsidR="00C81057" w:rsidRPr="004D5D6A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D5D6A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C81057" w:rsidRPr="004D5D6A">
        <w:rPr>
          <w:rFonts w:ascii="Times New Roman" w:hAnsi="Times New Roman" w:cs="Times New Roman"/>
          <w:color w:val="FF0000"/>
          <w:sz w:val="22"/>
          <w:szCs w:val="22"/>
        </w:rPr>
        <w:t>Порядок расчета удоро</w:t>
      </w:r>
      <w:r w:rsidR="00C81057">
        <w:rPr>
          <w:rFonts w:ascii="Times New Roman" w:hAnsi="Times New Roman" w:cs="Times New Roman"/>
          <w:color w:val="FF0000"/>
          <w:sz w:val="22"/>
          <w:szCs w:val="22"/>
        </w:rPr>
        <w:t>жания, оформление и прецедент экспертизы) в соответствии с Постановлениями Правительства РФ от 09.08.2021г. №1315</w:t>
      </w:r>
      <w:r w:rsidR="00197563">
        <w:rPr>
          <w:rFonts w:ascii="Times New Roman" w:hAnsi="Times New Roman" w:cs="Times New Roman"/>
          <w:color w:val="FF0000"/>
          <w:sz w:val="22"/>
          <w:szCs w:val="22"/>
        </w:rPr>
        <w:t>,</w:t>
      </w:r>
      <w:r w:rsidR="00C8105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97563">
        <w:rPr>
          <w:rFonts w:ascii="Times New Roman" w:hAnsi="Times New Roman" w:cs="Times New Roman"/>
          <w:color w:val="FF0000"/>
          <w:sz w:val="22"/>
          <w:szCs w:val="22"/>
        </w:rPr>
        <w:t>от 22.10.2021г. №</w:t>
      </w:r>
      <w:proofErr w:type="gramStart"/>
      <w:r w:rsidR="00197563">
        <w:rPr>
          <w:rFonts w:ascii="Times New Roman" w:hAnsi="Times New Roman" w:cs="Times New Roman"/>
          <w:color w:val="FF0000"/>
          <w:sz w:val="22"/>
          <w:szCs w:val="22"/>
        </w:rPr>
        <w:t xml:space="preserve">1812  </w:t>
      </w:r>
      <w:r w:rsidR="00C81057">
        <w:rPr>
          <w:rFonts w:ascii="Times New Roman" w:hAnsi="Times New Roman" w:cs="Times New Roman"/>
          <w:color w:val="FF0000"/>
          <w:sz w:val="22"/>
          <w:szCs w:val="22"/>
        </w:rPr>
        <w:t>и</w:t>
      </w:r>
      <w:proofErr w:type="gramEnd"/>
      <w:r w:rsidR="00C81057">
        <w:rPr>
          <w:rFonts w:ascii="Times New Roman" w:hAnsi="Times New Roman" w:cs="Times New Roman"/>
          <w:color w:val="FF0000"/>
          <w:sz w:val="22"/>
          <w:szCs w:val="22"/>
        </w:rPr>
        <w:t xml:space="preserve"> Приказами Минстроя РФ от 21.07.2021г. №500/</w:t>
      </w:r>
      <w:proofErr w:type="spellStart"/>
      <w:r w:rsidR="00C81057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  <w:r w:rsidR="00C81057">
        <w:rPr>
          <w:rFonts w:ascii="Times New Roman" w:hAnsi="Times New Roman" w:cs="Times New Roman"/>
          <w:color w:val="FF0000"/>
          <w:sz w:val="22"/>
          <w:szCs w:val="22"/>
        </w:rPr>
        <w:t xml:space="preserve"> и от 07.10.2021г. №728/</w:t>
      </w:r>
      <w:proofErr w:type="spellStart"/>
      <w:r w:rsidR="00C81057">
        <w:rPr>
          <w:rFonts w:ascii="Times New Roman" w:hAnsi="Times New Roman" w:cs="Times New Roman"/>
          <w:color w:val="FF0000"/>
          <w:sz w:val="22"/>
          <w:szCs w:val="22"/>
        </w:rPr>
        <w:t>пр</w:t>
      </w:r>
      <w:proofErr w:type="spellEnd"/>
    </w:p>
    <w:p w:rsidR="00F71E64" w:rsidRPr="001F55C7" w:rsidRDefault="00490A02" w:rsidP="006C1B17">
      <w:pPr>
        <w:pStyle w:val="2"/>
        <w:numPr>
          <w:ilvl w:val="0"/>
          <w:numId w:val="16"/>
        </w:numPr>
        <w:spacing w:before="0" w:line="240" w:lineRule="auto"/>
        <w:ind w:left="1168" w:hanging="357"/>
        <w:rPr>
          <w:rFonts w:ascii="Times New Roman" w:hAnsi="Times New Roman" w:cs="Times New Roman"/>
          <w:sz w:val="22"/>
          <w:szCs w:val="22"/>
        </w:rPr>
      </w:pPr>
      <w:r w:rsidRPr="001F55C7">
        <w:rPr>
          <w:rFonts w:ascii="Times New Roman" w:hAnsi="Times New Roman" w:cs="Times New Roman"/>
          <w:sz w:val="22"/>
          <w:szCs w:val="22"/>
        </w:rPr>
        <w:t>Особенности определения сметной стоимости строительства (реконструкции, ремонта)</w:t>
      </w:r>
      <w:r w:rsidR="00F71E64" w:rsidRPr="001F55C7">
        <w:rPr>
          <w:rFonts w:ascii="Times New Roman" w:hAnsi="Times New Roman" w:cs="Times New Roman"/>
          <w:sz w:val="22"/>
          <w:szCs w:val="22"/>
        </w:rPr>
        <w:t xml:space="preserve"> при внесении изменений в сметную документацию; </w:t>
      </w:r>
    </w:p>
    <w:p w:rsidR="0065706A" w:rsidRPr="00F3678D" w:rsidRDefault="00FB7FBB" w:rsidP="006C1B17">
      <w:pPr>
        <w:pStyle w:val="2"/>
        <w:numPr>
          <w:ilvl w:val="0"/>
          <w:numId w:val="16"/>
        </w:numPr>
        <w:spacing w:before="0" w:line="240" w:lineRule="auto"/>
        <w:ind w:left="1168" w:hanging="357"/>
        <w:rPr>
          <w:rFonts w:ascii="Arial Black" w:hAnsi="Arial Black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Сопоставительн</w:t>
      </w:r>
      <w:r w:rsidR="00F71E64" w:rsidRPr="001F55C7">
        <w:rPr>
          <w:rFonts w:ascii="Times New Roman" w:hAnsi="Times New Roman" w:cs="Times New Roman"/>
          <w:sz w:val="22"/>
          <w:szCs w:val="22"/>
        </w:rPr>
        <w:t>ые ведомости объемов работ и изменения сметной стоимости;</w:t>
      </w:r>
    </w:p>
    <w:p w:rsidR="002D26AA" w:rsidRPr="004D5D6A" w:rsidRDefault="004D5D6A" w:rsidP="006C1B17">
      <w:pPr>
        <w:pStyle w:val="2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color w:val="FF0000"/>
          <w:u w:val="single"/>
        </w:rPr>
      </w:pPr>
      <w:r w:rsidRPr="002D26AA">
        <w:rPr>
          <w:rFonts w:ascii="Times New Roman" w:hAnsi="Times New Roman" w:cs="Times New Roman"/>
          <w:sz w:val="22"/>
          <w:szCs w:val="22"/>
        </w:rPr>
        <w:t xml:space="preserve"> </w:t>
      </w:r>
      <w:r w:rsidRPr="004D5D6A">
        <w:rPr>
          <w:rFonts w:ascii="Times New Roman" w:hAnsi="Times New Roman" w:cs="Times New Roman"/>
          <w:color w:val="FF0000"/>
          <w:sz w:val="22"/>
          <w:szCs w:val="22"/>
          <w:u w:val="single"/>
        </w:rPr>
        <w:t>Сложность расчета стоимости «Давальческого</w:t>
      </w:r>
      <w:r w:rsidR="002D26AA" w:rsidRPr="004D5D6A">
        <w:rPr>
          <w:rFonts w:ascii="Times New Roman" w:hAnsi="Times New Roman" w:cs="Times New Roman"/>
          <w:color w:val="FF0000"/>
          <w:sz w:val="22"/>
          <w:szCs w:val="22"/>
          <w:u w:val="single"/>
        </w:rPr>
        <w:t>» ресурс</w:t>
      </w:r>
      <w:r w:rsidRPr="004D5D6A">
        <w:rPr>
          <w:rFonts w:ascii="Times New Roman" w:hAnsi="Times New Roman" w:cs="Times New Roman"/>
          <w:color w:val="FF0000"/>
          <w:sz w:val="22"/>
          <w:szCs w:val="22"/>
          <w:u w:val="single"/>
        </w:rPr>
        <w:t>а при Контракте</w:t>
      </w:r>
      <w:r w:rsidR="002D26AA" w:rsidRPr="004D5D6A">
        <w:rPr>
          <w:rFonts w:ascii="Times New Roman" w:hAnsi="Times New Roman" w:cs="Times New Roman"/>
          <w:color w:val="FF0000"/>
          <w:sz w:val="22"/>
          <w:szCs w:val="22"/>
          <w:u w:val="single"/>
        </w:rPr>
        <w:t>;</w:t>
      </w:r>
    </w:p>
    <w:p w:rsidR="002D26AA" w:rsidRDefault="002D26AA" w:rsidP="006C1B17">
      <w:pPr>
        <w:pStyle w:val="2"/>
        <w:numPr>
          <w:ilvl w:val="0"/>
          <w:numId w:val="16"/>
        </w:numPr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2D26AA">
        <w:rPr>
          <w:rFonts w:ascii="Times New Roman" w:hAnsi="Times New Roman" w:cs="Times New Roman"/>
          <w:sz w:val="22"/>
          <w:szCs w:val="22"/>
        </w:rPr>
        <w:t>орядок оформления первичных учетных документов в соответствии с положениями ФЗ «О бухгалтерском учете» №402-ФЗ</w:t>
      </w:r>
      <w:r w:rsidR="00DC1039">
        <w:rPr>
          <w:rFonts w:ascii="Times New Roman" w:hAnsi="Times New Roman" w:cs="Times New Roman"/>
          <w:sz w:val="22"/>
          <w:szCs w:val="22"/>
        </w:rPr>
        <w:t xml:space="preserve"> и </w:t>
      </w:r>
      <w:r w:rsidR="004D5D6A">
        <w:rPr>
          <w:rFonts w:ascii="Arial Black" w:hAnsi="Arial Black" w:cs="Times New Roman"/>
          <w:color w:val="FF0000"/>
          <w:sz w:val="22"/>
          <w:szCs w:val="22"/>
        </w:rPr>
        <w:t>Методики</w:t>
      </w:r>
      <w:r w:rsidR="00DC1039" w:rsidRPr="00DC1039">
        <w:rPr>
          <w:rFonts w:ascii="Arial Black" w:hAnsi="Arial Black" w:cs="Times New Roman"/>
          <w:color w:val="FF0000"/>
          <w:sz w:val="22"/>
          <w:szCs w:val="22"/>
        </w:rPr>
        <w:t xml:space="preserve"> 421/</w:t>
      </w:r>
      <w:proofErr w:type="spellStart"/>
      <w:r w:rsidR="00DC1039" w:rsidRPr="00DC1039">
        <w:rPr>
          <w:rFonts w:ascii="Arial Black" w:hAnsi="Arial Black" w:cs="Times New Roman"/>
          <w:color w:val="FF0000"/>
          <w:sz w:val="22"/>
          <w:szCs w:val="22"/>
        </w:rPr>
        <w:t>пр</w:t>
      </w:r>
      <w:proofErr w:type="spellEnd"/>
      <w:r w:rsidR="004D5D6A">
        <w:rPr>
          <w:rFonts w:ascii="Arial Black" w:hAnsi="Arial Black" w:cs="Times New Roman"/>
          <w:color w:val="FF0000"/>
          <w:sz w:val="22"/>
          <w:szCs w:val="22"/>
        </w:rPr>
        <w:t xml:space="preserve"> при КОНТРАКТЕ </w:t>
      </w:r>
      <w:r w:rsidR="004D5D6A" w:rsidRPr="004D5D6A">
        <w:rPr>
          <w:rFonts w:ascii="Times New Roman" w:hAnsi="Times New Roman" w:cs="Times New Roman"/>
          <w:color w:val="FF0000"/>
          <w:sz w:val="22"/>
          <w:szCs w:val="22"/>
        </w:rPr>
        <w:t>(Ф</w:t>
      </w:r>
      <w:r w:rsidR="004D5D6A">
        <w:rPr>
          <w:rFonts w:ascii="Times New Roman" w:hAnsi="Times New Roman" w:cs="Times New Roman"/>
          <w:color w:val="FF0000"/>
          <w:sz w:val="22"/>
          <w:szCs w:val="22"/>
        </w:rPr>
        <w:t>орма заполнения Акта приемки выполненных работ и КС-3</w:t>
      </w:r>
      <w:r w:rsidR="004D5D6A" w:rsidRPr="004D5D6A">
        <w:rPr>
          <w:rFonts w:ascii="Times New Roman" w:hAnsi="Times New Roman" w:cs="Times New Roman"/>
          <w:color w:val="FF0000"/>
          <w:sz w:val="22"/>
          <w:szCs w:val="22"/>
          <w:u w:val="single"/>
        </w:rPr>
        <w:t xml:space="preserve"> </w:t>
      </w:r>
      <w:r w:rsidR="004D5D6A" w:rsidRPr="00EE4AE9">
        <w:rPr>
          <w:rFonts w:ascii="Times New Roman" w:hAnsi="Times New Roman" w:cs="Times New Roman"/>
          <w:color w:val="FF0000"/>
          <w:sz w:val="22"/>
          <w:szCs w:val="22"/>
          <w:u w:val="single"/>
        </w:rPr>
        <w:t>приводится в раздаточном материале на бумажном носителе</w:t>
      </w:r>
      <w:r w:rsidR="004D5D6A" w:rsidRPr="004D5D6A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="006C1B17" w:rsidRPr="004D5D6A">
        <w:rPr>
          <w:rFonts w:ascii="Times New Roman" w:hAnsi="Times New Roman" w:cs="Times New Roman"/>
          <w:sz w:val="22"/>
          <w:szCs w:val="22"/>
        </w:rPr>
        <w:t>.</w:t>
      </w:r>
    </w:p>
    <w:p w:rsidR="009308B5" w:rsidRDefault="004D5D6A" w:rsidP="004D5D6A">
      <w:pPr>
        <w:pStyle w:val="2"/>
        <w:numPr>
          <w:ilvl w:val="0"/>
          <w:numId w:val="2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РЕАЛЬНЫЕ ПЕРСПЕКТИВЫ РЕСУРСНО-ИНДЕКСНОГО МЕТОДА В 2022 году и </w:t>
      </w:r>
      <w:r w:rsidR="00430A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ФЕДЕРАЛЬНАЯ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СМЕТНО-НОРМАТИВНАЯ БАЗА В ЦЕНАХ НА 1 ЯНВАРЯ 2022 года. </w:t>
      </w:r>
    </w:p>
    <w:p w:rsidR="009308B5" w:rsidRDefault="009308B5" w:rsidP="009308B5">
      <w:pPr>
        <w:pStyle w:val="2"/>
        <w:numPr>
          <w:ilvl w:val="0"/>
          <w:numId w:val="24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9308B5">
        <w:rPr>
          <w:rFonts w:ascii="Times New Roman" w:hAnsi="Times New Roman" w:cs="Times New Roman"/>
          <w:color w:val="FF0000"/>
          <w:sz w:val="24"/>
          <w:szCs w:val="24"/>
        </w:rPr>
        <w:t>Го</w:t>
      </w: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9308B5">
        <w:rPr>
          <w:rFonts w:ascii="Times New Roman" w:hAnsi="Times New Roman" w:cs="Times New Roman"/>
          <w:color w:val="FF0000"/>
          <w:sz w:val="24"/>
          <w:szCs w:val="24"/>
        </w:rPr>
        <w:t>ударственные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элементные сметные нормы;</w:t>
      </w:r>
    </w:p>
    <w:p w:rsidR="00EA108B" w:rsidRDefault="009308B5" w:rsidP="00EA108B">
      <w:pPr>
        <w:pStyle w:val="2"/>
        <w:numPr>
          <w:ilvl w:val="0"/>
          <w:numId w:val="24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Федеральный сборник базисных цен на материалы, изделия, конструкции, оборудование и эксплуатацию машин и механизмов</w:t>
      </w:r>
      <w:r w:rsidR="00EA10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EA108B" w:rsidRPr="00EA108B" w:rsidRDefault="00EA108B" w:rsidP="00EA108B">
      <w:pPr>
        <w:pStyle w:val="2"/>
        <w:numPr>
          <w:ilvl w:val="0"/>
          <w:numId w:val="24"/>
        </w:numPr>
        <w:spacing w:before="0" w:line="240" w:lineRule="auto"/>
        <w:ind w:left="1242" w:hanging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Обзор основных изменений.</w:t>
      </w:r>
    </w:p>
    <w:p w:rsidR="004D5D6A" w:rsidRPr="00EA108B" w:rsidRDefault="009308B5" w:rsidP="004D5D6A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08B">
        <w:rPr>
          <w:rFonts w:ascii="Times New Roman" w:hAnsi="Times New Roman" w:cs="Times New Roman"/>
          <w:b/>
          <w:color w:val="FF0000"/>
          <w:sz w:val="24"/>
          <w:szCs w:val="24"/>
        </w:rPr>
        <w:t>Единая электронная система ГОСЗАКУПОК И АКТЫ выполненных работ.</w:t>
      </w:r>
    </w:p>
    <w:p w:rsidR="00EA108B" w:rsidRPr="00430A5A" w:rsidRDefault="00430A5A" w:rsidP="004D5D6A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color w:val="FF0000"/>
          <w:u w:val="single"/>
        </w:rPr>
      </w:pPr>
      <w:r w:rsidRPr="00430A5A">
        <w:rPr>
          <w:rFonts w:ascii="Times New Roman" w:hAnsi="Times New Roman" w:cs="Times New Roman"/>
          <w:b/>
          <w:color w:val="FF0000"/>
          <w:u w:val="single"/>
        </w:rPr>
        <w:t xml:space="preserve">КАЗНАЧЕЙСКОЕ СОПРОВОЖДЕНИЕ И </w:t>
      </w:r>
      <w:r w:rsidR="009308B5" w:rsidRPr="00430A5A">
        <w:rPr>
          <w:rFonts w:ascii="Times New Roman" w:hAnsi="Times New Roman" w:cs="Times New Roman"/>
          <w:b/>
          <w:color w:val="FF0000"/>
          <w:u w:val="single"/>
        </w:rPr>
        <w:t>ВСЕ ПОСЛЕДНИЕ «СМЕТНЫЕ» НОВОСТИ</w:t>
      </w:r>
      <w:r w:rsidR="00EA108B" w:rsidRPr="00430A5A">
        <w:rPr>
          <w:rFonts w:ascii="Times New Roman" w:hAnsi="Times New Roman" w:cs="Times New Roman"/>
          <w:b/>
          <w:color w:val="FF0000"/>
          <w:u w:val="single"/>
        </w:rPr>
        <w:t xml:space="preserve">. </w:t>
      </w:r>
    </w:p>
    <w:p w:rsidR="00EA108B" w:rsidRDefault="00EA108B" w:rsidP="00EA108B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8B5" w:rsidRDefault="00EA108B" w:rsidP="00EA108B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A10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СТОИМОСТЬ</w:t>
      </w:r>
      <w:r w:rsidRPr="00EA10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участия одного слушателя – 17 500 рублей</w:t>
      </w:r>
    </w:p>
    <w:p w:rsidR="00EA108B" w:rsidRPr="00397359" w:rsidRDefault="00EA108B" w:rsidP="00EA108B">
      <w:pPr>
        <w:pStyle w:val="2"/>
        <w:spacing w:before="120"/>
        <w:jc w:val="center"/>
        <w:rPr>
          <w:color w:val="FF0000"/>
          <w:sz w:val="24"/>
          <w:szCs w:val="24"/>
        </w:rPr>
      </w:pPr>
      <w:r w:rsidRPr="00397359">
        <w:rPr>
          <w:color w:val="FF0000"/>
          <w:sz w:val="24"/>
          <w:szCs w:val="24"/>
        </w:rPr>
        <w:t>Отель «</w:t>
      </w:r>
      <w:r>
        <w:rPr>
          <w:color w:val="FF0000"/>
          <w:sz w:val="24"/>
          <w:szCs w:val="24"/>
        </w:rPr>
        <w:t>Гагарин</w:t>
      </w:r>
      <w:r w:rsidRPr="00397359">
        <w:rPr>
          <w:color w:val="FF0000"/>
          <w:sz w:val="24"/>
          <w:szCs w:val="24"/>
        </w:rPr>
        <w:t>»</w:t>
      </w:r>
      <w:r>
        <w:rPr>
          <w:color w:val="FF0000"/>
          <w:sz w:val="24"/>
          <w:szCs w:val="24"/>
        </w:rPr>
        <w:t>, г. Южно-Сахалинск, ул. Комсомольская,133, конференц-зал, 9- этаж.</w:t>
      </w:r>
    </w:p>
    <w:p w:rsidR="00EA108B" w:rsidRPr="00007553" w:rsidRDefault="00EA108B" w:rsidP="00EA108B">
      <w:pPr>
        <w:pStyle w:val="2"/>
        <w:spacing w:before="0"/>
        <w:jc w:val="center"/>
        <w:rPr>
          <w:sz w:val="24"/>
          <w:szCs w:val="24"/>
        </w:rPr>
      </w:pPr>
      <w:r w:rsidRPr="00007553">
        <w:rPr>
          <w:color w:val="FF0000"/>
          <w:sz w:val="24"/>
          <w:szCs w:val="24"/>
        </w:rPr>
        <w:t>Информация по эл. почте</w:t>
      </w:r>
      <w:r w:rsidRPr="00007553">
        <w:rPr>
          <w:sz w:val="24"/>
          <w:szCs w:val="24"/>
        </w:rPr>
        <w:t xml:space="preserve">: </w:t>
      </w:r>
      <w:hyperlink r:id="rId8" w:history="1">
        <w:r w:rsidRPr="00007553">
          <w:rPr>
            <w:rStyle w:val="a5"/>
            <w:sz w:val="24"/>
            <w:szCs w:val="24"/>
            <w:lang w:val="en-US"/>
          </w:rPr>
          <w:t>sic</w:t>
        </w:r>
        <w:r w:rsidRPr="00007553">
          <w:rPr>
            <w:rStyle w:val="a5"/>
            <w:sz w:val="24"/>
            <w:szCs w:val="24"/>
          </w:rPr>
          <w:t>3610243@</w:t>
        </w:r>
        <w:r w:rsidRPr="00007553">
          <w:rPr>
            <w:rStyle w:val="a5"/>
            <w:sz w:val="24"/>
            <w:szCs w:val="24"/>
            <w:lang w:val="en-US"/>
          </w:rPr>
          <w:t>mail</w:t>
        </w:r>
        <w:r w:rsidRPr="00007553">
          <w:rPr>
            <w:rStyle w:val="a5"/>
            <w:sz w:val="24"/>
            <w:szCs w:val="24"/>
          </w:rPr>
          <w:t>.</w:t>
        </w:r>
        <w:proofErr w:type="spellStart"/>
        <w:r w:rsidRPr="0000755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007553">
        <w:rPr>
          <w:sz w:val="24"/>
          <w:szCs w:val="24"/>
        </w:rPr>
        <w:t xml:space="preserve"> и 8-(383)264-68-81, 8-913-913-2360</w:t>
      </w:r>
    </w:p>
    <w:p w:rsidR="00EA108B" w:rsidRDefault="00EA108B" w:rsidP="00EA108B">
      <w:pPr>
        <w:pStyle w:val="2"/>
        <w:spacing w:before="0"/>
        <w:jc w:val="center"/>
      </w:pPr>
      <w:r w:rsidRPr="00007553">
        <w:rPr>
          <w:color w:val="FF0000"/>
        </w:rPr>
        <w:t>Наши контакты:</w:t>
      </w:r>
      <w:r>
        <w:t xml:space="preserve"> 8-(383)264-68-81, 8-913-913-2360</w:t>
      </w:r>
    </w:p>
    <w:p w:rsidR="00EA108B" w:rsidRPr="00EA108B" w:rsidRDefault="00EA108B" w:rsidP="00EA108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10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Предусмотрена система скидок, в </w:t>
      </w:r>
      <w:proofErr w:type="spellStart"/>
      <w:r w:rsidRPr="00EA108B">
        <w:rPr>
          <w:rFonts w:ascii="Times New Roman" w:hAnsi="Times New Roman" w:cs="Times New Roman"/>
          <w:b/>
          <w:color w:val="FF0000"/>
          <w:sz w:val="28"/>
          <w:szCs w:val="28"/>
        </w:rPr>
        <w:t>т.ч</w:t>
      </w:r>
      <w:proofErr w:type="spellEnd"/>
      <w:r w:rsidRPr="00EA108B">
        <w:rPr>
          <w:rFonts w:ascii="Times New Roman" w:hAnsi="Times New Roman" w:cs="Times New Roman"/>
          <w:b/>
          <w:color w:val="FF0000"/>
          <w:sz w:val="28"/>
          <w:szCs w:val="28"/>
        </w:rPr>
        <w:t>. специалистам, аттестованным «ЕВРАЦЕС», предоставляется скидка 10%.</w:t>
      </w:r>
    </w:p>
    <w:p w:rsidR="000C32AB" w:rsidRPr="00007553" w:rsidRDefault="000C32AB" w:rsidP="00007553">
      <w:pPr>
        <w:pStyle w:val="2"/>
        <w:spacing w:before="0"/>
        <w:rPr>
          <w:sz w:val="24"/>
          <w:szCs w:val="24"/>
        </w:rPr>
      </w:pPr>
      <w:r w:rsidRPr="00007553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lastRenderedPageBreak/>
        <w:t xml:space="preserve">            </w:t>
      </w:r>
      <w:r w:rsidR="00EA108B" w:rsidRPr="004C61A9">
        <w:rPr>
          <w:color w:val="FF0000"/>
          <w:sz w:val="24"/>
          <w:szCs w:val="24"/>
          <w:u w:val="single"/>
        </w:rPr>
        <w:t xml:space="preserve">Слушатели по итогам занятий  получают удостоверение о повышении квалификации по курсу «Ценообразование и сметное </w:t>
      </w:r>
      <w:r w:rsidR="00EA108B">
        <w:rPr>
          <w:color w:val="FF0000"/>
          <w:sz w:val="24"/>
          <w:szCs w:val="24"/>
          <w:u w:val="single"/>
        </w:rPr>
        <w:t>нормирование в строительстве» (</w:t>
      </w:r>
      <w:r w:rsidR="00EA108B" w:rsidRPr="004C61A9">
        <w:rPr>
          <w:color w:val="FF0000"/>
          <w:sz w:val="24"/>
          <w:szCs w:val="24"/>
          <w:u w:val="single"/>
        </w:rPr>
        <w:t>2</w:t>
      </w:r>
      <w:r w:rsidR="00EA108B">
        <w:rPr>
          <w:color w:val="FF0000"/>
          <w:sz w:val="24"/>
          <w:szCs w:val="24"/>
          <w:u w:val="single"/>
        </w:rPr>
        <w:t>4</w:t>
      </w:r>
      <w:r w:rsidR="00EA108B" w:rsidRPr="004C61A9">
        <w:rPr>
          <w:color w:val="FF0000"/>
          <w:sz w:val="24"/>
          <w:szCs w:val="24"/>
          <w:u w:val="single"/>
        </w:rPr>
        <w:t xml:space="preserve"> часа), кроме того, с целью исполнения Приказа Минтруда от 18.07.2019 г. </w:t>
      </w:r>
      <w:r w:rsidR="00EA108B">
        <w:rPr>
          <w:color w:val="FF0000"/>
          <w:sz w:val="24"/>
          <w:szCs w:val="24"/>
          <w:u w:val="single"/>
        </w:rPr>
        <w:t xml:space="preserve">№ 504н </w:t>
      </w:r>
      <w:r w:rsidR="00EA108B" w:rsidRPr="004C61A9">
        <w:rPr>
          <w:color w:val="FF0000"/>
          <w:sz w:val="24"/>
          <w:szCs w:val="24"/>
          <w:u w:val="single"/>
        </w:rPr>
        <w:t>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 и Сертификат</w:t>
      </w:r>
      <w:r w:rsidR="00EA108B" w:rsidRPr="004C61A9">
        <w:rPr>
          <w:color w:val="1F497D"/>
          <w:sz w:val="24"/>
          <w:szCs w:val="24"/>
          <w:u w:val="single"/>
        </w:rPr>
        <w:t xml:space="preserve">, подтверждающий уровень специальных знаний в </w:t>
      </w:r>
      <w:bookmarkStart w:id="0" w:name="_GoBack"/>
      <w:bookmarkEnd w:id="0"/>
      <w:r w:rsidR="00EA108B" w:rsidRPr="004C61A9">
        <w:rPr>
          <w:color w:val="1F497D"/>
          <w:sz w:val="24"/>
          <w:szCs w:val="24"/>
          <w:u w:val="single"/>
        </w:rPr>
        <w:t xml:space="preserve"> оценке должностей и комплект раздаточного материала в   электронном формате</w:t>
      </w:r>
      <w:r w:rsidR="00EA108B">
        <w:rPr>
          <w:color w:val="1F497D"/>
          <w:sz w:val="24"/>
          <w:szCs w:val="24"/>
          <w:u w:val="single"/>
        </w:rPr>
        <w:t xml:space="preserve"> и на бумажном носителе</w:t>
      </w:r>
      <w:r w:rsidR="00EA108B" w:rsidRPr="004C61A9">
        <w:rPr>
          <w:color w:val="1F497D"/>
          <w:sz w:val="24"/>
          <w:szCs w:val="24"/>
          <w:u w:val="single"/>
        </w:rPr>
        <w:t>.</w:t>
      </w:r>
      <w:r w:rsidRPr="00007553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</w:p>
    <w:p w:rsidR="006C1B17" w:rsidRDefault="006C1B17" w:rsidP="00007553">
      <w:pPr>
        <w:pStyle w:val="2"/>
        <w:spacing w:before="0"/>
        <w:jc w:val="center"/>
      </w:pPr>
      <w:r w:rsidRPr="00007553">
        <w:rPr>
          <w:color w:val="FF0000"/>
        </w:rPr>
        <w:t xml:space="preserve"> Заявки</w:t>
      </w:r>
      <w:r w:rsidR="000C32AB" w:rsidRPr="00007553">
        <w:rPr>
          <w:color w:val="FF0000"/>
        </w:rPr>
        <w:t xml:space="preserve"> (Приложение №1)</w:t>
      </w:r>
      <w:r>
        <w:t xml:space="preserve"> отправлять по эл. почте: </w:t>
      </w:r>
      <w:hyperlink r:id="rId9" w:history="1">
        <w:r w:rsidRPr="00B277AA">
          <w:rPr>
            <w:rStyle w:val="a5"/>
            <w:lang w:val="en-US"/>
          </w:rPr>
          <w:t>sic</w:t>
        </w:r>
        <w:r w:rsidRPr="00B277AA">
          <w:rPr>
            <w:rStyle w:val="a5"/>
          </w:rPr>
          <w:t>3610243@</w:t>
        </w:r>
        <w:r w:rsidRPr="00B277AA">
          <w:rPr>
            <w:rStyle w:val="a5"/>
            <w:lang w:val="en-US"/>
          </w:rPr>
          <w:t>mail</w:t>
        </w:r>
        <w:r w:rsidRPr="00B277AA">
          <w:rPr>
            <w:rStyle w:val="a5"/>
          </w:rPr>
          <w:t>.</w:t>
        </w:r>
        <w:proofErr w:type="spellStart"/>
        <w:r w:rsidRPr="00B277AA">
          <w:rPr>
            <w:rStyle w:val="a5"/>
            <w:lang w:val="en-US"/>
          </w:rPr>
          <w:t>ru</w:t>
        </w:r>
        <w:proofErr w:type="spellEnd"/>
      </w:hyperlink>
    </w:p>
    <w:p w:rsidR="000C32AB" w:rsidRPr="00556A9C" w:rsidRDefault="000C32AB" w:rsidP="000C32AB">
      <w:pPr>
        <w:pStyle w:val="2"/>
        <w:rPr>
          <w:b w:val="0"/>
          <w:i/>
          <w:lang w:eastAsia="ru-RU"/>
        </w:rPr>
      </w:pPr>
      <w:r>
        <w:rPr>
          <w:b w:val="0"/>
          <w:i/>
          <w:lang w:eastAsia="ru-RU"/>
        </w:rPr>
        <w:t>Приложение №1</w:t>
      </w:r>
    </w:p>
    <w:p w:rsidR="000C32AB" w:rsidRPr="0062258F" w:rsidRDefault="000C32AB" w:rsidP="000C32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C32AB" w:rsidRPr="0062258F" w:rsidRDefault="000C32AB" w:rsidP="000C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 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0C32AB" w:rsidRDefault="000C32AB" w:rsidP="000C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2AB" w:rsidRPr="005C6952" w:rsidRDefault="000C32AB" w:rsidP="000C32AB">
      <w:pPr>
        <w:pStyle w:val="2"/>
        <w:spacing w:before="0" w:line="240" w:lineRule="auto"/>
        <w:rPr>
          <w:sz w:val="24"/>
          <w:szCs w:val="24"/>
        </w:rPr>
      </w:pPr>
      <w:r w:rsidRPr="005C6952">
        <w:rPr>
          <w:sz w:val="24"/>
          <w:szCs w:val="24"/>
        </w:rPr>
        <w:t xml:space="preserve">         ! </w:t>
      </w:r>
      <w:proofErr w:type="gramStart"/>
      <w:r w:rsidRPr="005C6952">
        <w:rPr>
          <w:sz w:val="24"/>
          <w:szCs w:val="24"/>
        </w:rPr>
        <w:t xml:space="preserve">Участвую  </w:t>
      </w:r>
      <w:r w:rsidRPr="005C6952">
        <w:rPr>
          <w:color w:val="FF0000"/>
          <w:sz w:val="24"/>
          <w:szCs w:val="24"/>
        </w:rPr>
        <w:t>и</w:t>
      </w:r>
      <w:proofErr w:type="gramEnd"/>
      <w:r w:rsidRPr="005C6952">
        <w:rPr>
          <w:color w:val="FF0000"/>
          <w:sz w:val="24"/>
          <w:szCs w:val="24"/>
        </w:rPr>
        <w:t xml:space="preserve"> хочу получать информацию о всех мероприятиях, проводимых АНО «</w:t>
      </w:r>
      <w:proofErr w:type="spellStart"/>
      <w:r w:rsidRPr="005C6952">
        <w:rPr>
          <w:color w:val="FF0000"/>
          <w:sz w:val="24"/>
          <w:szCs w:val="24"/>
        </w:rPr>
        <w:t>СибИНЖ</w:t>
      </w:r>
      <w:proofErr w:type="spellEnd"/>
      <w:r w:rsidRPr="005C6952">
        <w:rPr>
          <w:color w:val="FF0000"/>
          <w:sz w:val="24"/>
          <w:szCs w:val="24"/>
        </w:rPr>
        <w:t>», ООО ИТ «СИЦ» и ЕВРАЦЕС по</w:t>
      </w:r>
    </w:p>
    <w:p w:rsidR="000C32AB" w:rsidRPr="005C6952" w:rsidRDefault="00EA108B" w:rsidP="000C32A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!!! АНО «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СибИНЖ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» на время проведения занятий</w:t>
      </w:r>
      <w:r w:rsidR="000C32AB" w:rsidRPr="005C69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обеспечивает всех слушателей индивидуальными средствами защиты (мед. маски и т.д.) </w:t>
      </w:r>
    </w:p>
    <w:p w:rsidR="000C32AB" w:rsidRPr="005C6952" w:rsidRDefault="000C32AB" w:rsidP="000C32AB">
      <w:pPr>
        <w:pStyle w:val="2"/>
        <w:spacing w:before="0" w:line="240" w:lineRule="auto"/>
        <w:rPr>
          <w:sz w:val="24"/>
          <w:szCs w:val="24"/>
        </w:rPr>
      </w:pPr>
      <w:r w:rsidRPr="005C6952">
        <w:rPr>
          <w:sz w:val="24"/>
          <w:szCs w:val="24"/>
        </w:rPr>
        <w:t xml:space="preserve">Эл. почте_________________________ </w:t>
      </w:r>
      <w:proofErr w:type="spellStart"/>
      <w:r w:rsidRPr="005C6952">
        <w:rPr>
          <w:sz w:val="24"/>
          <w:szCs w:val="24"/>
        </w:rPr>
        <w:t>конт</w:t>
      </w:r>
      <w:proofErr w:type="spellEnd"/>
      <w:r w:rsidRPr="005C6952">
        <w:rPr>
          <w:sz w:val="24"/>
          <w:szCs w:val="24"/>
        </w:rPr>
        <w:t>. тел._________________________________________________</w:t>
      </w:r>
      <w:proofErr w:type="gramStart"/>
      <w:r w:rsidRPr="005C6952">
        <w:rPr>
          <w:sz w:val="24"/>
          <w:szCs w:val="24"/>
        </w:rPr>
        <w:t>_ .</w:t>
      </w:r>
      <w:proofErr w:type="gramEnd"/>
    </w:p>
    <w:p w:rsidR="000C32AB" w:rsidRPr="005C6952" w:rsidRDefault="000C32AB" w:rsidP="000C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(-</w:t>
            </w:r>
            <w:proofErr w:type="spellStart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 семинара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Аттестат ЕВРАЦЕС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(для счета)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ФИО (действует на основании):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Телефон,  Эл</w:t>
            </w:r>
            <w:proofErr w:type="gramEnd"/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почта: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2AB" w:rsidRPr="005C6952" w:rsidTr="00DC38FD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Пожелания</w:t>
            </w: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AB" w:rsidRPr="005C6952" w:rsidRDefault="000C32AB" w:rsidP="00DC38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32AB" w:rsidRPr="005C6952" w:rsidRDefault="000C32AB" w:rsidP="000C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AB" w:rsidRPr="005C6952" w:rsidRDefault="000C32AB" w:rsidP="000C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AB" w:rsidRPr="005C6952" w:rsidRDefault="000C32AB" w:rsidP="000C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2AB" w:rsidRPr="005C6952" w:rsidRDefault="000C32AB" w:rsidP="000C32AB">
      <w:pPr>
        <w:spacing w:after="0" w:line="240" w:lineRule="auto"/>
        <w:jc w:val="center"/>
        <w:rPr>
          <w:sz w:val="24"/>
          <w:szCs w:val="24"/>
        </w:rPr>
      </w:pPr>
      <w:r w:rsidRPr="005C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                                 </w:t>
      </w:r>
    </w:p>
    <w:p w:rsidR="000C32AB" w:rsidRPr="005C6952" w:rsidRDefault="000C32AB" w:rsidP="000C32AB">
      <w:pPr>
        <w:pStyle w:val="2"/>
        <w:jc w:val="both"/>
        <w:rPr>
          <w:sz w:val="24"/>
          <w:szCs w:val="24"/>
        </w:rPr>
      </w:pPr>
      <w:r w:rsidRPr="005C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0C32AB" w:rsidRPr="000C32AB" w:rsidRDefault="000C32AB" w:rsidP="000C32AB"/>
    <w:p w:rsidR="006C1B17" w:rsidRPr="006C1B17" w:rsidRDefault="006C1B17" w:rsidP="006C1B17"/>
    <w:sectPr w:rsidR="006C1B17" w:rsidRPr="006C1B17" w:rsidSect="00D2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5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6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002F0"/>
    <w:multiLevelType w:val="hybridMultilevel"/>
    <w:tmpl w:val="E228CA56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3" w15:restartNumberingAfterBreak="0">
    <w:nsid w:val="7CCC6C62"/>
    <w:multiLevelType w:val="hybridMultilevel"/>
    <w:tmpl w:val="7CCE5AC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16"/>
  </w:num>
  <w:num w:numId="15">
    <w:abstractNumId w:val="6"/>
  </w:num>
  <w:num w:numId="16">
    <w:abstractNumId w:val="8"/>
  </w:num>
  <w:num w:numId="17">
    <w:abstractNumId w:val="22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2"/>
  </w:num>
  <w:num w:numId="23">
    <w:abstractNumId w:val="23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5E"/>
    <w:rsid w:val="00005434"/>
    <w:rsid w:val="00006ABE"/>
    <w:rsid w:val="00007553"/>
    <w:rsid w:val="00024EC4"/>
    <w:rsid w:val="000313E3"/>
    <w:rsid w:val="00035915"/>
    <w:rsid w:val="000418E2"/>
    <w:rsid w:val="000466E7"/>
    <w:rsid w:val="0006112B"/>
    <w:rsid w:val="000664FF"/>
    <w:rsid w:val="00073C20"/>
    <w:rsid w:val="00091C65"/>
    <w:rsid w:val="000A2837"/>
    <w:rsid w:val="000B00BA"/>
    <w:rsid w:val="000B27C5"/>
    <w:rsid w:val="000C32AB"/>
    <w:rsid w:val="000D63C7"/>
    <w:rsid w:val="000E6AF8"/>
    <w:rsid w:val="000E70AA"/>
    <w:rsid w:val="00107C46"/>
    <w:rsid w:val="0011462F"/>
    <w:rsid w:val="001310B8"/>
    <w:rsid w:val="0016672A"/>
    <w:rsid w:val="00197563"/>
    <w:rsid w:val="001A6829"/>
    <w:rsid w:val="001B30CF"/>
    <w:rsid w:val="001B75E7"/>
    <w:rsid w:val="001C396A"/>
    <w:rsid w:val="001C3D10"/>
    <w:rsid w:val="001D7FE6"/>
    <w:rsid w:val="001F4C25"/>
    <w:rsid w:val="001F4D40"/>
    <w:rsid w:val="001F55C7"/>
    <w:rsid w:val="0020536D"/>
    <w:rsid w:val="0021633D"/>
    <w:rsid w:val="00231DC1"/>
    <w:rsid w:val="00256837"/>
    <w:rsid w:val="00267B8A"/>
    <w:rsid w:val="002A3225"/>
    <w:rsid w:val="002B7376"/>
    <w:rsid w:val="002D26AA"/>
    <w:rsid w:val="002F2BD4"/>
    <w:rsid w:val="002F5DEF"/>
    <w:rsid w:val="00304DA0"/>
    <w:rsid w:val="00306D4F"/>
    <w:rsid w:val="00336ABF"/>
    <w:rsid w:val="003664AC"/>
    <w:rsid w:val="00376C83"/>
    <w:rsid w:val="00392C2E"/>
    <w:rsid w:val="00397359"/>
    <w:rsid w:val="003B0E3C"/>
    <w:rsid w:val="003B1AC7"/>
    <w:rsid w:val="003D069B"/>
    <w:rsid w:val="003D5BE8"/>
    <w:rsid w:val="003E7E00"/>
    <w:rsid w:val="00423A5F"/>
    <w:rsid w:val="00430A5A"/>
    <w:rsid w:val="00474D9A"/>
    <w:rsid w:val="00475478"/>
    <w:rsid w:val="0048457A"/>
    <w:rsid w:val="00490A02"/>
    <w:rsid w:val="00496D66"/>
    <w:rsid w:val="004A14A3"/>
    <w:rsid w:val="004A26CA"/>
    <w:rsid w:val="004A4780"/>
    <w:rsid w:val="004A6FEA"/>
    <w:rsid w:val="004C7487"/>
    <w:rsid w:val="004D5D6A"/>
    <w:rsid w:val="004F52BD"/>
    <w:rsid w:val="005122C2"/>
    <w:rsid w:val="005127EE"/>
    <w:rsid w:val="005176C0"/>
    <w:rsid w:val="005262B8"/>
    <w:rsid w:val="005314FB"/>
    <w:rsid w:val="005368E0"/>
    <w:rsid w:val="0054339E"/>
    <w:rsid w:val="00556A9C"/>
    <w:rsid w:val="00567CDE"/>
    <w:rsid w:val="00571AE0"/>
    <w:rsid w:val="0059401A"/>
    <w:rsid w:val="005A1D87"/>
    <w:rsid w:val="005B58FE"/>
    <w:rsid w:val="005B77CF"/>
    <w:rsid w:val="005D51CE"/>
    <w:rsid w:val="005E04F8"/>
    <w:rsid w:val="005E68B7"/>
    <w:rsid w:val="005F5532"/>
    <w:rsid w:val="00610B06"/>
    <w:rsid w:val="0061219C"/>
    <w:rsid w:val="006279C6"/>
    <w:rsid w:val="00635C5E"/>
    <w:rsid w:val="0065706A"/>
    <w:rsid w:val="0066093B"/>
    <w:rsid w:val="00661E6F"/>
    <w:rsid w:val="00695370"/>
    <w:rsid w:val="006A554D"/>
    <w:rsid w:val="006B3AA6"/>
    <w:rsid w:val="006C1B17"/>
    <w:rsid w:val="006E019E"/>
    <w:rsid w:val="006F60FC"/>
    <w:rsid w:val="0072185D"/>
    <w:rsid w:val="007300FE"/>
    <w:rsid w:val="00747919"/>
    <w:rsid w:val="0075131D"/>
    <w:rsid w:val="0075514B"/>
    <w:rsid w:val="00756935"/>
    <w:rsid w:val="0079244D"/>
    <w:rsid w:val="007926E3"/>
    <w:rsid w:val="00797909"/>
    <w:rsid w:val="007A0F92"/>
    <w:rsid w:val="007A16F1"/>
    <w:rsid w:val="007B2A26"/>
    <w:rsid w:val="007C5D8A"/>
    <w:rsid w:val="00843C37"/>
    <w:rsid w:val="008463BA"/>
    <w:rsid w:val="00854296"/>
    <w:rsid w:val="00857482"/>
    <w:rsid w:val="00861279"/>
    <w:rsid w:val="00865B45"/>
    <w:rsid w:val="00865BC3"/>
    <w:rsid w:val="00874343"/>
    <w:rsid w:val="0087675A"/>
    <w:rsid w:val="00887267"/>
    <w:rsid w:val="008908E9"/>
    <w:rsid w:val="00894501"/>
    <w:rsid w:val="008C2787"/>
    <w:rsid w:val="008D0A62"/>
    <w:rsid w:val="00905542"/>
    <w:rsid w:val="00917EF5"/>
    <w:rsid w:val="00924B67"/>
    <w:rsid w:val="009308B5"/>
    <w:rsid w:val="00931E25"/>
    <w:rsid w:val="00945821"/>
    <w:rsid w:val="0095398F"/>
    <w:rsid w:val="00967CFE"/>
    <w:rsid w:val="009A5168"/>
    <w:rsid w:val="009B73BE"/>
    <w:rsid w:val="009D41E5"/>
    <w:rsid w:val="009E2F10"/>
    <w:rsid w:val="009F5FD7"/>
    <w:rsid w:val="00A1776D"/>
    <w:rsid w:val="00A21E3B"/>
    <w:rsid w:val="00A24F4E"/>
    <w:rsid w:val="00A3343C"/>
    <w:rsid w:val="00A54449"/>
    <w:rsid w:val="00A55857"/>
    <w:rsid w:val="00A66481"/>
    <w:rsid w:val="00A8383A"/>
    <w:rsid w:val="00A90E0E"/>
    <w:rsid w:val="00A97A4A"/>
    <w:rsid w:val="00AC6851"/>
    <w:rsid w:val="00AD46A1"/>
    <w:rsid w:val="00AD6B8F"/>
    <w:rsid w:val="00AE51EB"/>
    <w:rsid w:val="00AF338A"/>
    <w:rsid w:val="00B026D3"/>
    <w:rsid w:val="00B04207"/>
    <w:rsid w:val="00B17555"/>
    <w:rsid w:val="00B32971"/>
    <w:rsid w:val="00B45DAE"/>
    <w:rsid w:val="00B6655A"/>
    <w:rsid w:val="00B75C92"/>
    <w:rsid w:val="00B80205"/>
    <w:rsid w:val="00B85FA4"/>
    <w:rsid w:val="00B90940"/>
    <w:rsid w:val="00B939EB"/>
    <w:rsid w:val="00BC55E7"/>
    <w:rsid w:val="00BF0702"/>
    <w:rsid w:val="00BF0FFD"/>
    <w:rsid w:val="00C0076E"/>
    <w:rsid w:val="00C20732"/>
    <w:rsid w:val="00C44645"/>
    <w:rsid w:val="00C52357"/>
    <w:rsid w:val="00C540FD"/>
    <w:rsid w:val="00C5574B"/>
    <w:rsid w:val="00C6126D"/>
    <w:rsid w:val="00C62AC1"/>
    <w:rsid w:val="00C6413F"/>
    <w:rsid w:val="00C768B2"/>
    <w:rsid w:val="00C807C0"/>
    <w:rsid w:val="00C81057"/>
    <w:rsid w:val="00C82216"/>
    <w:rsid w:val="00C94444"/>
    <w:rsid w:val="00CA6893"/>
    <w:rsid w:val="00CB0EE5"/>
    <w:rsid w:val="00CB3181"/>
    <w:rsid w:val="00CB6491"/>
    <w:rsid w:val="00CE0FB7"/>
    <w:rsid w:val="00D25207"/>
    <w:rsid w:val="00D26973"/>
    <w:rsid w:val="00D312B6"/>
    <w:rsid w:val="00D467A9"/>
    <w:rsid w:val="00D50BDF"/>
    <w:rsid w:val="00DB13CE"/>
    <w:rsid w:val="00DB7610"/>
    <w:rsid w:val="00DC1039"/>
    <w:rsid w:val="00DD1EFF"/>
    <w:rsid w:val="00DF1E1E"/>
    <w:rsid w:val="00E16CF4"/>
    <w:rsid w:val="00E26A0D"/>
    <w:rsid w:val="00E3095F"/>
    <w:rsid w:val="00E415ED"/>
    <w:rsid w:val="00E41C8D"/>
    <w:rsid w:val="00E939B1"/>
    <w:rsid w:val="00E964EB"/>
    <w:rsid w:val="00EA108B"/>
    <w:rsid w:val="00ED198A"/>
    <w:rsid w:val="00ED6B92"/>
    <w:rsid w:val="00EE4AE9"/>
    <w:rsid w:val="00EF46DD"/>
    <w:rsid w:val="00F015C8"/>
    <w:rsid w:val="00F208E0"/>
    <w:rsid w:val="00F34E6A"/>
    <w:rsid w:val="00F3678D"/>
    <w:rsid w:val="00F407CB"/>
    <w:rsid w:val="00F43863"/>
    <w:rsid w:val="00F6719D"/>
    <w:rsid w:val="00F71E64"/>
    <w:rsid w:val="00F91454"/>
    <w:rsid w:val="00FB7C29"/>
    <w:rsid w:val="00FB7C67"/>
    <w:rsid w:val="00FB7FBB"/>
    <w:rsid w:val="00FC307D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5867-90BA-AE48-B582-6C70EFF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c361024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8BB08-C967-47D0-A8F1-1CA09F31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!!! С НОВЫМ ГОДОМ, ДРУЗЬЯ! ЗДОРОВЬЯ, СЧАСТЬЯ, БЛАГОПОЛУЧИЯ И СМЕТНО-РАСЧЕТНОГО У</vt:lpstr>
      <vt:lpstr>    СМЕТА-2022 + ФСНБ-2021</vt:lpstr>
      <vt:lpstr>    Сибирская сметная школа (АНО «СибИНЖ»)</vt:lpstr>
      <vt:lpstr>    Курс повышения квалификации (24 часа)</vt:lpstr>
      <vt:lpstr>    7-8 февраля 2021г. </vt:lpstr>
      <vt:lpstr>    с 10-00 до 16-00 г. Южно-Сахалинск, отель «Гагарин».</vt:lpstr>
      <vt:lpstr>    Коллеги,</vt:lpstr>
      <vt:lpstr>    Приглашаем Вас на курс занятий по решению сложных вопросов, которые стали итогом</vt:lpstr>
      <vt:lpstr>    Спикер: Щербакова Наталья Викторовна, специалист-практик, к.э.н., создатель Сиби</vt:lpstr>
      <vt:lpstr>    Наш курс  предназначен и будет полезен для: </vt:lpstr>
      <vt:lpstr>    специалистов государственных учреждений, в том числе территориальных органов Фед</vt:lpstr>
      <vt:lpstr>    специалистов  коммерческих предприятий, занимающихся реализацией инвестиционно -</vt:lpstr>
      <vt:lpstr>    работников органов государственной и негосударственной экспертизы в строительств</vt:lpstr>
      <vt:lpstr>    Рабочая программа </vt:lpstr>
      <vt:lpstr/>
      <vt:lpstr>Практика решения проблем составления сметной документации </vt:lpstr>
      <vt:lpstr>    Основание составления сметной документации на строительно-монтажные (ремонтно-ст</vt:lpstr>
      <vt:lpstr>    Штрафные санкции и правильное оформление «обоснования сметной стоимости» в «прай</vt:lpstr>
      <vt:lpstr>    Определение сметной стоимости технологического оборудования (в т.ч. какую стоимо</vt:lpstr>
      <vt:lpstr>    НОВЫЙ РЕГЛАМЕНТ  - Нормативы накладных расходов (Методика 812/пр + Изменения 636</vt:lpstr>
      <vt:lpstr>    Подрядчик – Упрощенная система налогообложения – Заказчик (Оформление приказа п</vt:lpstr>
      <vt:lpstr>    Изменение классификации капитального ремонта. Ведомость объемов работ – основани</vt:lpstr>
      <vt:lpstr>    Замечательные новости по легализации текущего ремонта (без проблем с КСП).</vt:lpstr>
      <vt:lpstr>    Временные здания и сооружения (нормативный и расчетный метод ). Как правильно «</vt:lpstr>
      <vt:lpstr>    Новый порядок индексации затрат на строительство временных зданий и сооружений (</vt:lpstr>
      <vt:lpstr>    НОВЫЙ РЕГЛАМЕНТ  - НДЗ (Методика  определения дополнительных затрат при произво</vt:lpstr>
      <vt:lpstr>    Прочие затраты</vt:lpstr>
      <vt:lpstr>    Охрана и страхование объекта строительства, командировочные расходы, утилизация </vt:lpstr>
      <vt:lpstr>    Резерв средств на непредвиденные работы и затраты. Контракт (договор)+НМЦК+СМЕТА</vt:lpstr>
      <vt:lpstr>    Взаимоотношения и расчеты Заказчик-Подрядчик </vt:lpstr>
      <vt:lpstr>    Существенный рост стоимости ценообразующих материальных ресурсов и оборудования </vt:lpstr>
      <vt:lpstr>    Особенности определения сметной стоимости строительства (реконструкции, ремонта)</vt:lpstr>
      <vt:lpstr>    Сопоставительные ведомости объемов работ и изменения сметной стоимости;</vt:lpstr>
      <vt:lpstr>    Сложность расчета стоимости «Давальческого» ресурса при Контракте;</vt:lpstr>
      <vt:lpstr>    Порядок оформления первичных учетных документов в соответствии с положениями ФЗ</vt:lpstr>
      <vt:lpstr>    РЕАЛЬНЫЕ ПЕРСПЕКТИВЫ РЕСУРСНО-ИНДЕКСНОГО МЕТОДА В 2022 году и СМЕТНО-НОРМАТИВНАЯ</vt:lpstr>
      <vt:lpstr>    Государственные элементные сметные нормы;</vt:lpstr>
      <vt:lpstr>    Федеральный сборник базисных цен на материалы, изделия, конструкции, оборудовани</vt:lpstr>
      <vt:lpstr>    Обзор основных изменений.</vt:lpstr>
      <vt:lpstr>    Отель «Гагарин», г. Южно-Сахалинск, ул. Комсомольская,133, конференц-зал, 9- эта</vt:lpstr>
      <vt:lpstr>    Информация по эл. почте: sic3610243@mail.ru и 8-(383)264-68-81, 8-913-913-2360</vt:lpstr>
      <vt:lpstr>    Наши контакты: 8-(383)264-68-81, 8-913-913-2360</vt:lpstr>
      <vt:lpstr>    Слушатели по итогам занятий  получают удостоверение о повышении квал</vt:lpstr>
      <vt:lpstr>    Заявки (Приложение №1) отправлять по эл. почте: sic3610243@mail.ru</vt:lpstr>
      <vt:lpstr>    Приложение №1</vt:lpstr>
      <vt:lpstr>    ! Участвую  и хочу получать информацию о всех мероприятиях, проводимых </vt:lpstr>
      <vt:lpstr>    Эл. почте_________________________ конт. тел.___________________________________</vt:lpstr>
      <vt:lpstr>    </vt:lpstr>
    </vt:vector>
  </TitlesOfParts>
  <Company>Hewlett-Packard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2021-12-21T01:13:00Z</dcterms:created>
  <dcterms:modified xsi:type="dcterms:W3CDTF">2021-12-21T01:20:00Z</dcterms:modified>
</cp:coreProperties>
</file>