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2" w:rsidRDefault="00764802" w:rsidP="00E96B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3B51" w:rsidRPr="0043557C" w:rsidRDefault="00F33B51" w:rsidP="0043557C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43557C">
        <w:rPr>
          <w:rFonts w:ascii="Times New Roman" w:hAnsi="Times New Roman"/>
          <w:b/>
          <w:sz w:val="24"/>
          <w:szCs w:val="24"/>
        </w:rPr>
        <w:t>Новая редакция</w:t>
      </w:r>
    </w:p>
    <w:p w:rsidR="00F33B51" w:rsidRPr="0043557C" w:rsidRDefault="00F33B51" w:rsidP="0043557C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43557C">
        <w:rPr>
          <w:rFonts w:ascii="Times New Roman" w:hAnsi="Times New Roman"/>
          <w:b/>
          <w:sz w:val="24"/>
          <w:szCs w:val="24"/>
        </w:rPr>
        <w:t>Утверждено</w:t>
      </w:r>
    </w:p>
    <w:p w:rsidR="00F33B51" w:rsidRPr="0043557C" w:rsidRDefault="00F33B51" w:rsidP="0043557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3557C">
        <w:rPr>
          <w:rFonts w:ascii="Times New Roman" w:hAnsi="Times New Roman"/>
          <w:sz w:val="24"/>
          <w:szCs w:val="24"/>
        </w:rPr>
        <w:t>Советом СРО НП ССР</w:t>
      </w:r>
    </w:p>
    <w:p w:rsidR="00F33B51" w:rsidRPr="0043557C" w:rsidRDefault="00F33B51" w:rsidP="0043557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3557C">
        <w:rPr>
          <w:rFonts w:ascii="Times New Roman" w:hAnsi="Times New Roman"/>
          <w:sz w:val="24"/>
          <w:szCs w:val="24"/>
        </w:rPr>
        <w:t>«</w:t>
      </w:r>
      <w:proofErr w:type="spellStart"/>
      <w:r w:rsidRPr="0043557C">
        <w:rPr>
          <w:rFonts w:ascii="Times New Roman" w:hAnsi="Times New Roman"/>
          <w:sz w:val="24"/>
          <w:szCs w:val="24"/>
        </w:rPr>
        <w:t>СпецСтройРеконструкция</w:t>
      </w:r>
      <w:proofErr w:type="spellEnd"/>
      <w:r w:rsidRPr="0043557C">
        <w:rPr>
          <w:rFonts w:ascii="Times New Roman" w:hAnsi="Times New Roman"/>
          <w:sz w:val="24"/>
          <w:szCs w:val="24"/>
        </w:rPr>
        <w:t>»</w:t>
      </w:r>
    </w:p>
    <w:p w:rsidR="00F33B51" w:rsidRPr="000D172E" w:rsidRDefault="00E83B5E" w:rsidP="0043557C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142</w:t>
      </w:r>
      <w:r w:rsidR="00F33B51" w:rsidRPr="0043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«29» ноября</w:t>
      </w:r>
      <w:r w:rsidR="00F33B51" w:rsidRPr="0043557C">
        <w:rPr>
          <w:rFonts w:ascii="Times New Roman" w:hAnsi="Times New Roman"/>
          <w:sz w:val="24"/>
          <w:szCs w:val="24"/>
        </w:rPr>
        <w:t xml:space="preserve"> 2012г</w:t>
      </w:r>
      <w:r w:rsidR="00F33B51" w:rsidRPr="0043557C">
        <w:rPr>
          <w:rFonts w:ascii="Times New Roman" w:hAnsi="Times New Roman"/>
          <w:b/>
          <w:sz w:val="24"/>
          <w:szCs w:val="24"/>
        </w:rPr>
        <w:t>.</w:t>
      </w:r>
    </w:p>
    <w:p w:rsidR="00515B6D" w:rsidRPr="007D3163" w:rsidRDefault="00515B6D" w:rsidP="00515B6D">
      <w:pPr>
        <w:spacing w:after="0"/>
        <w:jc w:val="both"/>
        <w:rPr>
          <w:rFonts w:ascii="Times New Roman" w:hAnsi="Times New Roman"/>
        </w:rPr>
      </w:pPr>
    </w:p>
    <w:p w:rsidR="00515B6D" w:rsidRPr="00925FE4" w:rsidRDefault="00515B6D" w:rsidP="00515B6D">
      <w:pPr>
        <w:jc w:val="both"/>
        <w:rPr>
          <w:rFonts w:ascii="Times New Roman" w:hAnsi="Times New Roman"/>
        </w:rPr>
      </w:pPr>
    </w:p>
    <w:p w:rsidR="00515B6D" w:rsidRPr="00925FE4" w:rsidRDefault="00515B6D" w:rsidP="00515B6D">
      <w:pPr>
        <w:spacing w:line="240" w:lineRule="auto"/>
        <w:jc w:val="both"/>
        <w:rPr>
          <w:rFonts w:ascii="Times New Roman" w:hAnsi="Times New Roman"/>
        </w:rPr>
      </w:pPr>
    </w:p>
    <w:p w:rsidR="00515B6D" w:rsidRPr="00925FE4" w:rsidRDefault="00515B6D" w:rsidP="00515B6D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925FE4">
        <w:rPr>
          <w:rFonts w:ascii="Times New Roman" w:hAnsi="Times New Roman"/>
          <w:b/>
          <w:sz w:val="72"/>
          <w:szCs w:val="72"/>
        </w:rPr>
        <w:t>Положение</w:t>
      </w:r>
    </w:p>
    <w:p w:rsidR="00515B6D" w:rsidRDefault="00515B6D" w:rsidP="00515B6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25FE4">
        <w:rPr>
          <w:rFonts w:ascii="Times New Roman" w:hAnsi="Times New Roman"/>
          <w:b/>
          <w:sz w:val="56"/>
          <w:szCs w:val="56"/>
        </w:rPr>
        <w:t>о Представительстве</w:t>
      </w:r>
    </w:p>
    <w:p w:rsidR="00F71736" w:rsidRDefault="00F71736" w:rsidP="00F717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1736">
        <w:rPr>
          <w:rFonts w:ascii="Times New Roman" w:hAnsi="Times New Roman"/>
          <w:b/>
          <w:sz w:val="40"/>
          <w:szCs w:val="40"/>
        </w:rPr>
        <w:t>Международной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15B6D" w:rsidRPr="00925FE4" w:rsidRDefault="00515B6D" w:rsidP="00F717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25FE4">
        <w:rPr>
          <w:rFonts w:ascii="Times New Roman" w:hAnsi="Times New Roman"/>
          <w:b/>
          <w:sz w:val="40"/>
          <w:szCs w:val="40"/>
        </w:rPr>
        <w:t>Саморегулируемой организации</w:t>
      </w:r>
    </w:p>
    <w:p w:rsidR="00515B6D" w:rsidRPr="00925FE4" w:rsidRDefault="00515B6D" w:rsidP="00515B6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25FE4">
        <w:rPr>
          <w:rFonts w:ascii="Times New Roman" w:hAnsi="Times New Roman"/>
          <w:b/>
          <w:sz w:val="40"/>
          <w:szCs w:val="40"/>
        </w:rPr>
        <w:t>Некоммерческое партнерство</w:t>
      </w:r>
    </w:p>
    <w:p w:rsidR="00515B6D" w:rsidRPr="00925FE4" w:rsidRDefault="00515B6D" w:rsidP="00515B6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25FE4">
        <w:rPr>
          <w:rFonts w:ascii="Times New Roman" w:hAnsi="Times New Roman"/>
          <w:b/>
          <w:sz w:val="40"/>
          <w:szCs w:val="40"/>
        </w:rPr>
        <w:t>Содействие строительству и реконструкции</w:t>
      </w:r>
    </w:p>
    <w:p w:rsidR="00515B6D" w:rsidRPr="00925FE4" w:rsidRDefault="00515B6D" w:rsidP="00515B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5FE4">
        <w:rPr>
          <w:rFonts w:ascii="Times New Roman" w:hAnsi="Times New Roman"/>
          <w:b/>
          <w:sz w:val="40"/>
          <w:szCs w:val="40"/>
        </w:rPr>
        <w:t>«СпецСтройРеконструкция</w:t>
      </w:r>
      <w:r w:rsidRPr="00925FE4">
        <w:rPr>
          <w:rFonts w:ascii="Times New Roman" w:hAnsi="Times New Roman"/>
          <w:b/>
          <w:sz w:val="36"/>
          <w:szCs w:val="36"/>
        </w:rPr>
        <w:t>»</w:t>
      </w:r>
    </w:p>
    <w:p w:rsidR="00515B6D" w:rsidRPr="00925FE4" w:rsidRDefault="00515B6D" w:rsidP="00515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5FE4">
        <w:rPr>
          <w:rFonts w:ascii="Times New Roman" w:hAnsi="Times New Roman"/>
          <w:b/>
          <w:sz w:val="28"/>
          <w:szCs w:val="28"/>
        </w:rPr>
        <w:t>(Российская Федерация)</w:t>
      </w:r>
    </w:p>
    <w:p w:rsidR="00515B6D" w:rsidRPr="00925FE4" w:rsidRDefault="00764802" w:rsidP="00515B6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Республике Казахстан</w:t>
      </w:r>
    </w:p>
    <w:p w:rsidR="00515B6D" w:rsidRPr="00925FE4" w:rsidRDefault="00515B6D" w:rsidP="00515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B6D" w:rsidRPr="00925FE4" w:rsidRDefault="00515B6D" w:rsidP="00515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B6D" w:rsidRDefault="00515B6D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833577" w:rsidRPr="00925FE4" w:rsidRDefault="00833577" w:rsidP="00833577">
      <w:pPr>
        <w:rPr>
          <w:rFonts w:ascii="Times New Roman" w:hAnsi="Times New Roman"/>
          <w:b/>
          <w:sz w:val="28"/>
          <w:szCs w:val="28"/>
        </w:rPr>
      </w:pPr>
    </w:p>
    <w:p w:rsidR="00515B6D" w:rsidRPr="00925FE4" w:rsidRDefault="00515B6D" w:rsidP="000D172E">
      <w:pPr>
        <w:rPr>
          <w:rFonts w:ascii="Times New Roman" w:hAnsi="Times New Roman"/>
          <w:sz w:val="24"/>
          <w:szCs w:val="24"/>
        </w:rPr>
      </w:pPr>
    </w:p>
    <w:p w:rsidR="00515B6D" w:rsidRPr="00925FE4" w:rsidRDefault="00515B6D" w:rsidP="003B5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5FE4">
        <w:rPr>
          <w:rFonts w:ascii="Times New Roman" w:hAnsi="Times New Roman"/>
          <w:b/>
          <w:sz w:val="28"/>
          <w:szCs w:val="28"/>
        </w:rPr>
        <w:t xml:space="preserve">г. Москва </w:t>
      </w:r>
      <w:r w:rsidR="00774E11">
        <w:rPr>
          <w:rFonts w:ascii="Times New Roman" w:hAnsi="Times New Roman"/>
          <w:b/>
          <w:sz w:val="28"/>
          <w:szCs w:val="28"/>
        </w:rPr>
        <w:t>2012</w:t>
      </w:r>
      <w:r w:rsidRPr="00925FE4">
        <w:rPr>
          <w:rFonts w:ascii="Times New Roman" w:hAnsi="Times New Roman"/>
          <w:b/>
          <w:sz w:val="28"/>
          <w:szCs w:val="28"/>
        </w:rPr>
        <w:t>г.</w:t>
      </w:r>
    </w:p>
    <w:p w:rsidR="007D3163" w:rsidRDefault="007D3163" w:rsidP="00515B6D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D3163" w:rsidSect="00B725AD">
          <w:footerReference w:type="default" r:id="rId8"/>
          <w:pgSz w:w="11906" w:h="16838"/>
          <w:pgMar w:top="851" w:right="850" w:bottom="567" w:left="1701" w:header="708" w:footer="708" w:gutter="0"/>
          <w:pgNumType w:start="1"/>
          <w:cols w:space="708"/>
          <w:docGrid w:linePitch="360"/>
        </w:sectPr>
      </w:pPr>
    </w:p>
    <w:p w:rsidR="00515B6D" w:rsidRPr="00925FE4" w:rsidRDefault="00515B6D" w:rsidP="00515B6D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 xml:space="preserve">1.1. Представительство </w:t>
      </w:r>
      <w:r w:rsidR="000D172E">
        <w:rPr>
          <w:rFonts w:ascii="Times New Roman" w:hAnsi="Times New Roman"/>
          <w:sz w:val="24"/>
          <w:szCs w:val="24"/>
        </w:rPr>
        <w:t xml:space="preserve">Международной </w:t>
      </w:r>
      <w:r w:rsidRPr="00925FE4">
        <w:rPr>
          <w:rFonts w:ascii="Times New Roman" w:hAnsi="Times New Roman"/>
          <w:sz w:val="24"/>
          <w:szCs w:val="24"/>
        </w:rPr>
        <w:t xml:space="preserve">Саморегулируемой организации Некоммерческого партнерства содействие строительству и реконструкции «СпецСтройРеконструкция» (Российская </w:t>
      </w:r>
      <w:r w:rsidR="00774E11">
        <w:rPr>
          <w:rFonts w:ascii="Times New Roman" w:hAnsi="Times New Roman"/>
          <w:sz w:val="24"/>
          <w:szCs w:val="24"/>
        </w:rPr>
        <w:t>Федерация) в Республике Казахстан</w:t>
      </w:r>
      <w:r w:rsidRPr="00925FE4">
        <w:rPr>
          <w:rFonts w:ascii="Times New Roman" w:hAnsi="Times New Roman"/>
          <w:sz w:val="24"/>
          <w:szCs w:val="24"/>
        </w:rPr>
        <w:t xml:space="preserve">, в дальнейшем именуемое «Представительство», является обособленным подразделением </w:t>
      </w:r>
      <w:r w:rsidR="000D172E">
        <w:rPr>
          <w:rFonts w:ascii="Times New Roman" w:hAnsi="Times New Roman"/>
          <w:sz w:val="24"/>
          <w:szCs w:val="24"/>
        </w:rPr>
        <w:t xml:space="preserve">Международной </w:t>
      </w:r>
      <w:r w:rsidRPr="00925FE4">
        <w:rPr>
          <w:rFonts w:ascii="Times New Roman" w:hAnsi="Times New Roman"/>
          <w:sz w:val="24"/>
          <w:szCs w:val="24"/>
        </w:rPr>
        <w:t xml:space="preserve">Саморегулируемой организации Некоммерческого партнерства содействие строительству и реконструкции «СпецСтройРеконструкция». </w:t>
      </w:r>
    </w:p>
    <w:p w:rsidR="00515B6D" w:rsidRDefault="00515B6D" w:rsidP="00515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>1.2. </w:t>
      </w:r>
      <w:r w:rsidR="000D172E">
        <w:rPr>
          <w:rFonts w:ascii="Times New Roman" w:hAnsi="Times New Roman"/>
          <w:sz w:val="24"/>
          <w:szCs w:val="24"/>
        </w:rPr>
        <w:t xml:space="preserve">Международная </w:t>
      </w:r>
      <w:r w:rsidRPr="00925FE4">
        <w:rPr>
          <w:rFonts w:ascii="Times New Roman" w:hAnsi="Times New Roman"/>
          <w:sz w:val="24"/>
          <w:szCs w:val="24"/>
        </w:rPr>
        <w:t>Саморегулируемая организация Некоммерческое партнерство содействие строительству и реконструкции «СпецСтройРеконструкция», именуемая в дальнейшем «Партнерство», является юридическим лицом по законодательству Российской Федерации, зарегистрирована Главным управлением Министерства юстиции Российской Федерации в Москве 20 июля 2009 г. за номером 1097799012618, с мес</w:t>
      </w:r>
      <w:r w:rsidR="00687994">
        <w:rPr>
          <w:rFonts w:ascii="Times New Roman" w:hAnsi="Times New Roman"/>
          <w:sz w:val="24"/>
          <w:szCs w:val="24"/>
        </w:rPr>
        <w:t>тонахождением по адресу:</w:t>
      </w:r>
      <w:r w:rsidRPr="00925FE4">
        <w:rPr>
          <w:rFonts w:ascii="Times New Roman" w:hAnsi="Times New Roman"/>
          <w:sz w:val="24"/>
          <w:szCs w:val="24"/>
        </w:rPr>
        <w:t xml:space="preserve"> РФ, 109028 г. Москва, Хохловский переулок, дом 13, строение 1.</w:t>
      </w:r>
    </w:p>
    <w:p w:rsidR="00985027" w:rsidRPr="00153B06" w:rsidRDefault="00985027" w:rsidP="0098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B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53B06">
        <w:rPr>
          <w:rFonts w:ascii="Times New Roman" w:hAnsi="Times New Roman"/>
          <w:sz w:val="24"/>
          <w:szCs w:val="24"/>
        </w:rPr>
        <w:t>3.</w:t>
      </w:r>
      <w:r w:rsidRPr="00153B06">
        <w:rPr>
          <w:rFonts w:ascii="Times New Roman" w:hAnsi="Times New Roman"/>
          <w:sz w:val="24"/>
          <w:szCs w:val="24"/>
          <w:lang w:val="en-US"/>
        </w:rPr>
        <w:t> </w:t>
      </w:r>
      <w:r w:rsidRPr="00153B06">
        <w:rPr>
          <w:rFonts w:ascii="Times New Roman" w:hAnsi="Times New Roman"/>
          <w:sz w:val="24"/>
          <w:szCs w:val="24"/>
        </w:rPr>
        <w:t>Основными целями Партнерства являются:</w:t>
      </w:r>
    </w:p>
    <w:p w:rsidR="00985027" w:rsidRPr="00153B06" w:rsidRDefault="00985027" w:rsidP="0098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</w:t>
      </w:r>
      <w:r w:rsidRPr="00153B06">
        <w:rPr>
          <w:rFonts w:ascii="Times New Roman" w:hAnsi="Times New Roman"/>
          <w:sz w:val="24"/>
          <w:szCs w:val="24"/>
        </w:rPr>
        <w:t>.</w:t>
      </w:r>
      <w:r w:rsidRPr="00153B06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153B06">
        <w:rPr>
          <w:rFonts w:ascii="Times New Roman" w:hAnsi="Times New Roman"/>
          <w:sz w:val="24"/>
          <w:szCs w:val="24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Партнерства.</w:t>
      </w:r>
      <w:proofErr w:type="gramEnd"/>
    </w:p>
    <w:p w:rsidR="00985027" w:rsidRPr="00153B06" w:rsidRDefault="00985027" w:rsidP="0098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153B06">
        <w:rPr>
          <w:rFonts w:ascii="Times New Roman" w:hAnsi="Times New Roman"/>
          <w:sz w:val="24"/>
          <w:szCs w:val="24"/>
        </w:rPr>
        <w:t>.2.</w:t>
      </w:r>
      <w:r w:rsidRPr="00153B06">
        <w:rPr>
          <w:rFonts w:ascii="Times New Roman" w:hAnsi="Times New Roman"/>
          <w:sz w:val="24"/>
          <w:szCs w:val="24"/>
          <w:lang w:val="en-US"/>
        </w:rPr>
        <w:t> </w:t>
      </w:r>
      <w:r w:rsidRPr="00153B06">
        <w:rPr>
          <w:rFonts w:ascii="Times New Roman" w:hAnsi="Times New Roman"/>
          <w:sz w:val="24"/>
          <w:szCs w:val="24"/>
        </w:rPr>
        <w:t>Повышение качества выполнения строительства, реконструкции, капитального ремонта объектов капитального строительства.</w:t>
      </w:r>
    </w:p>
    <w:p w:rsidR="00985027" w:rsidRPr="00153B06" w:rsidRDefault="00985027" w:rsidP="0098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53B06">
        <w:rPr>
          <w:rFonts w:ascii="Times New Roman" w:hAnsi="Times New Roman"/>
          <w:sz w:val="24"/>
          <w:szCs w:val="24"/>
        </w:rPr>
        <w:t>3.</w:t>
      </w:r>
      <w:r w:rsidRPr="00153B06">
        <w:rPr>
          <w:rFonts w:ascii="Times New Roman" w:hAnsi="Times New Roman"/>
          <w:sz w:val="24"/>
          <w:szCs w:val="24"/>
          <w:lang w:val="en-US"/>
        </w:rPr>
        <w:t> </w:t>
      </w:r>
      <w:r w:rsidRPr="00153B06">
        <w:rPr>
          <w:rFonts w:ascii="Times New Roman" w:hAnsi="Times New Roman"/>
          <w:sz w:val="24"/>
          <w:szCs w:val="24"/>
        </w:rPr>
        <w:t>Обеспечение дополнительной имущественной ответственности своих членов перед потребителями работ (товаров и услуг) и иными третьими лицами посредством установления в отношении своих членов требования страхования и посредством формирования компенсационного фонда Партнерства.</w:t>
      </w:r>
    </w:p>
    <w:p w:rsidR="00515B6D" w:rsidRPr="00925FE4" w:rsidRDefault="00985027" w:rsidP="00515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15B6D" w:rsidRPr="00925FE4">
        <w:rPr>
          <w:rFonts w:ascii="Times New Roman" w:hAnsi="Times New Roman"/>
          <w:sz w:val="24"/>
          <w:szCs w:val="24"/>
        </w:rPr>
        <w:t>. Полное наименование Представительства:</w:t>
      </w:r>
    </w:p>
    <w:p w:rsidR="00515B6D" w:rsidRPr="00925FE4" w:rsidRDefault="00515B6D" w:rsidP="000D17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 xml:space="preserve">Представительство </w:t>
      </w:r>
      <w:r w:rsidR="000D172E">
        <w:rPr>
          <w:rFonts w:ascii="Times New Roman" w:hAnsi="Times New Roman"/>
          <w:sz w:val="24"/>
          <w:szCs w:val="24"/>
        </w:rPr>
        <w:t xml:space="preserve">Международной </w:t>
      </w:r>
      <w:r w:rsidRPr="00925FE4">
        <w:rPr>
          <w:rFonts w:ascii="Times New Roman" w:hAnsi="Times New Roman"/>
          <w:sz w:val="24"/>
          <w:szCs w:val="24"/>
        </w:rPr>
        <w:t xml:space="preserve">Саморегулируемой организации Некоммерческого партнерства содействие строительству и реконструкции «СпецСтройРеконструкция» (Российская </w:t>
      </w:r>
      <w:r w:rsidR="00985027">
        <w:rPr>
          <w:rFonts w:ascii="Times New Roman" w:hAnsi="Times New Roman"/>
          <w:sz w:val="24"/>
          <w:szCs w:val="24"/>
        </w:rPr>
        <w:t>Федерация) в Республике Казахстан</w:t>
      </w:r>
      <w:r w:rsidR="000D172E">
        <w:rPr>
          <w:rFonts w:ascii="Times New Roman" w:hAnsi="Times New Roman"/>
          <w:sz w:val="24"/>
          <w:szCs w:val="24"/>
        </w:rPr>
        <w:t>.</w:t>
      </w:r>
    </w:p>
    <w:p w:rsidR="00515B6D" w:rsidRPr="00925FE4" w:rsidRDefault="00985027" w:rsidP="00515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515B6D" w:rsidRPr="00925FE4">
        <w:rPr>
          <w:rFonts w:ascii="Times New Roman" w:hAnsi="Times New Roman"/>
          <w:sz w:val="24"/>
          <w:szCs w:val="24"/>
        </w:rPr>
        <w:t>. </w:t>
      </w:r>
      <w:r w:rsidR="00515B6D" w:rsidRPr="00614095">
        <w:rPr>
          <w:rFonts w:ascii="Times New Roman" w:hAnsi="Times New Roman"/>
          <w:sz w:val="24"/>
          <w:szCs w:val="24"/>
        </w:rPr>
        <w:t>Почтовый адрес и местонахождение Представительства</w:t>
      </w:r>
      <w:r w:rsidR="00515B6D" w:rsidRPr="00925FE4">
        <w:rPr>
          <w:rFonts w:ascii="Times New Roman" w:hAnsi="Times New Roman"/>
          <w:sz w:val="24"/>
          <w:szCs w:val="24"/>
        </w:rPr>
        <w:t xml:space="preserve"> </w:t>
      </w:r>
      <w:r w:rsidR="000D172E">
        <w:rPr>
          <w:rFonts w:ascii="Times New Roman" w:hAnsi="Times New Roman"/>
          <w:sz w:val="24"/>
          <w:szCs w:val="24"/>
        </w:rPr>
        <w:t xml:space="preserve">Международной </w:t>
      </w:r>
      <w:r w:rsidR="00515B6D" w:rsidRPr="00925FE4">
        <w:rPr>
          <w:rFonts w:ascii="Times New Roman" w:hAnsi="Times New Roman"/>
          <w:sz w:val="24"/>
          <w:szCs w:val="24"/>
        </w:rPr>
        <w:t>Саморегулируемой организации Некоммерческого партнерства содействие строительству и реконструкции «СпецСтройРеконструкция» (Российс</w:t>
      </w:r>
      <w:r w:rsidR="00774E11">
        <w:rPr>
          <w:rFonts w:ascii="Times New Roman" w:hAnsi="Times New Roman"/>
          <w:sz w:val="24"/>
          <w:szCs w:val="24"/>
        </w:rPr>
        <w:t>кая Федерация) в Республике Казахстан</w:t>
      </w:r>
      <w:r w:rsidR="00515B6D" w:rsidRPr="00925FE4">
        <w:rPr>
          <w:rFonts w:ascii="Times New Roman" w:hAnsi="Times New Roman"/>
          <w:sz w:val="24"/>
          <w:szCs w:val="24"/>
        </w:rPr>
        <w:t>:</w:t>
      </w:r>
      <w:r w:rsidR="00614095">
        <w:rPr>
          <w:rFonts w:ascii="Times New Roman" w:hAnsi="Times New Roman"/>
          <w:sz w:val="24"/>
          <w:szCs w:val="24"/>
        </w:rPr>
        <w:t xml:space="preserve"> </w:t>
      </w:r>
      <w:r w:rsidR="00614095" w:rsidRPr="00614095">
        <w:rPr>
          <w:rFonts w:ascii="Times New Roman" w:hAnsi="Times New Roman"/>
          <w:sz w:val="24"/>
          <w:szCs w:val="24"/>
        </w:rPr>
        <w:t xml:space="preserve">Республика Казахстан, 010000, город Астана, </w:t>
      </w:r>
      <w:r w:rsidR="004D4CEE">
        <w:rPr>
          <w:rFonts w:ascii="Times New Roman" w:hAnsi="Times New Roman"/>
          <w:sz w:val="24"/>
          <w:szCs w:val="24"/>
        </w:rPr>
        <w:t xml:space="preserve">район Алматы, </w:t>
      </w:r>
      <w:r w:rsidR="00614095" w:rsidRPr="00614095">
        <w:rPr>
          <w:rFonts w:ascii="Times New Roman" w:hAnsi="Times New Roman"/>
          <w:sz w:val="24"/>
          <w:szCs w:val="24"/>
        </w:rPr>
        <w:t>улица Петрова 3-54</w:t>
      </w:r>
      <w:r w:rsidR="00515B6D" w:rsidRPr="00925FE4">
        <w:rPr>
          <w:rFonts w:ascii="Times New Roman" w:hAnsi="Times New Roman"/>
          <w:sz w:val="24"/>
          <w:szCs w:val="24"/>
        </w:rPr>
        <w:t xml:space="preserve">. </w:t>
      </w:r>
    </w:p>
    <w:p w:rsidR="00515B6D" w:rsidRPr="00614095" w:rsidRDefault="00985027" w:rsidP="00515B6D">
      <w:pPr>
        <w:pStyle w:val="2"/>
        <w:spacing w:line="276" w:lineRule="auto"/>
        <w:ind w:left="0" w:firstLine="709"/>
      </w:pPr>
      <w:r w:rsidRPr="00614095">
        <w:t>1.6</w:t>
      </w:r>
      <w:r w:rsidR="00515B6D" w:rsidRPr="00614095">
        <w:t>. Срок, на который открывается Представительст</w:t>
      </w:r>
      <w:r w:rsidR="00034D4D" w:rsidRPr="00614095">
        <w:t>во, определяется Партнерством</w:t>
      </w:r>
      <w:r w:rsidR="00515B6D" w:rsidRPr="00614095">
        <w:t xml:space="preserve"> пр</w:t>
      </w:r>
      <w:r w:rsidR="00034D4D" w:rsidRPr="00614095">
        <w:t>и подаче заявления на открытие П</w:t>
      </w:r>
      <w:r w:rsidR="00515B6D" w:rsidRPr="00614095">
        <w:t>редставительства.</w:t>
      </w:r>
      <w:r w:rsidR="00515B6D" w:rsidRPr="00614095">
        <w:rPr>
          <w:lang w:val="be-BY"/>
        </w:rPr>
        <w:t xml:space="preserve"> </w:t>
      </w:r>
      <w:r w:rsidR="00515B6D" w:rsidRPr="00614095">
        <w:t xml:space="preserve">Продление срока деятельности Представительства возможно при обращении в </w:t>
      </w:r>
      <w:r w:rsidR="000D172E">
        <w:t xml:space="preserve">уполномоченные органы </w:t>
      </w:r>
      <w:r w:rsidR="00774E11" w:rsidRPr="00614095">
        <w:t>Республики Казахстан</w:t>
      </w:r>
      <w:r w:rsidR="00515B6D" w:rsidRPr="00614095">
        <w:t xml:space="preserve"> не позднее десяти дней до истечения срока действия разрешения на открытие или продление срока деятельности Представительства.</w:t>
      </w:r>
    </w:p>
    <w:p w:rsidR="00515B6D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ПРАВОВОЙ СТАТУС ПРЕДСТАВИТЕЛЬСТВА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2.1. Представительство создается решением Совета Партнерства в соответствии с Уставом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2.2. </w:t>
      </w:r>
      <w:r w:rsidR="00E83B5E" w:rsidRPr="00E83B5E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 является обособленным структурным подразделением Партнерства, расположенным вне места нахождения Партнерства, осуществляющим защиту и представительство интересов Партнерства, совершающего от его имени сделки и иные правовые действия, за исключения случаев, предусмотре</w:t>
      </w:r>
      <w:r w:rsidR="00E83B5E">
        <w:rPr>
          <w:rFonts w:ascii="Times New Roman" w:eastAsia="Times New Roman" w:hAnsi="Times New Roman"/>
          <w:sz w:val="24"/>
          <w:szCs w:val="24"/>
          <w:lang w:eastAsia="ru-RU"/>
        </w:rPr>
        <w:t xml:space="preserve">нных законодательными актами </w:t>
      </w:r>
      <w:r w:rsidR="00E83B5E" w:rsidRPr="00E83B5E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 и Российской Федерации.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2.3. Представительство не является юридическим лицом и действует на основании утвержденного Партнерством Положения о представительстве. Представительство для осуществления своей деятельности наделяется имуществом, которое учитывается на балансе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2.4. Представительство осуществляет деятельность от имени Партнерства. Ответственность за деятельность представительства несет Партнерство.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2.5. Представительство имеет отдельный расчетный счет в банке.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2.6. Представительство может иметь круглую печать. Круглая печать должна соответствовать наименованию представительства и юридического лица.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2.7. Представительство имеет бланки, штампы с указанием фирменного наименованием Партнерства на русском языке и текстом со словом Представительство и его полным наименованием, а также другие атрибуты с фирменной символикой Партнерства, содержащие указание на их принадлежность представительству.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2.8. Представительство отвечает перед Партнерством за результаты своей хозяйственной деятельности, осуществляемой от имени Партнерства.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2.9. Все внутренние документы Партнерства 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обязательны к исполнению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работниками Представительства. </w:t>
      </w:r>
    </w:p>
    <w:p w:rsidR="00515B6D" w:rsidRPr="004B21D0" w:rsidRDefault="00985027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2.10. 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Представительство считается созданным </w:t>
      </w:r>
      <w:proofErr w:type="gramStart"/>
      <w:r w:rsidRPr="00985027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98502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учетной регистрации в соответствии с законодательством Республики Казахстан.</w:t>
      </w:r>
    </w:p>
    <w:p w:rsidR="00515B6D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D97946" w:rsidRPr="00A5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И ПРЕДМЕТ </w:t>
      </w:r>
      <w:r w:rsidRPr="00A5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</w:t>
      </w:r>
      <w:r w:rsidR="00D97946" w:rsidRPr="00A5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515B6D" w:rsidRDefault="00515B6D" w:rsidP="00D979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3.1. </w:t>
      </w:r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Основной целью создания Представительства является объединение в члены Партнерства юридических лиц и индивидуальных предпринимателей, осуществляющих строительную деятельность, а также регулирование и обеспечение их деятельности на территории Респуб</w:t>
      </w:r>
      <w:r w:rsidR="00FA5E56">
        <w:rPr>
          <w:rFonts w:ascii="Times New Roman" w:eastAsia="Times New Roman" w:hAnsi="Times New Roman"/>
          <w:sz w:val="24"/>
          <w:szCs w:val="24"/>
          <w:lang w:eastAsia="ru-RU"/>
        </w:rPr>
        <w:t xml:space="preserve">лики Казахстан </w:t>
      </w:r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и Российской Федерации от имени Партнерства и в пределах полномочий, установленных настоящим Положением и Уставом СРО НП ССР «</w:t>
      </w:r>
      <w:proofErr w:type="spellStart"/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СпецСтройРеконструкция</w:t>
      </w:r>
      <w:proofErr w:type="spellEnd"/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 xml:space="preserve">Предмет (Содержание) деятельности </w:t>
      </w:r>
      <w:r w:rsidR="004D4CEE" w:rsidRPr="00A55439">
        <w:rPr>
          <w:rFonts w:ascii="Times New Roman" w:hAnsi="Times New Roman"/>
          <w:sz w:val="24"/>
          <w:szCs w:val="24"/>
        </w:rPr>
        <w:t>Партнерства</w:t>
      </w:r>
      <w:r w:rsidRPr="00A55439">
        <w:rPr>
          <w:rFonts w:ascii="Times New Roman" w:hAnsi="Times New Roman"/>
          <w:sz w:val="24"/>
          <w:szCs w:val="24"/>
        </w:rPr>
        <w:t>: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3.2.1.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>Разработка и утверждение предусмотренных статьей 55.5 Градостроительного кодекса РФ документов саморегулируемой организации (далее - документы саморегулируемой организации) в том числе следующих документов: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-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>требований к выдаче членам саморегулируемой организации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 (далее - свидетельства о допуске);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-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 xml:space="preserve">стандартов Партнерства (далее - стандарты саморегулируемой организации), представляющих собой правила выполнения работ по строительству в соответствии с действующим законодательством Российской Федерации требования к результатам указанных работ, системе </w:t>
      </w:r>
      <w:proofErr w:type="gramStart"/>
      <w:r w:rsidRPr="00A554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55439">
        <w:rPr>
          <w:rFonts w:ascii="Times New Roman" w:hAnsi="Times New Roman"/>
          <w:sz w:val="24"/>
          <w:szCs w:val="24"/>
        </w:rPr>
        <w:t xml:space="preserve"> их выполнением, которые оказывают влияние на безопасность объектов капитального строительства, требования к результатам указанных работ, системе контроля за выполнением указанных работ;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lastRenderedPageBreak/>
        <w:t>-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>правил саморегулирования, устанавливающих требования к предпринимательской деятельности членов Партнерства, за исключением требований, установленных законодательством Российской Федерации о техническом регулировании;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-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 xml:space="preserve">правил контроля в области саморегулирования, в частности </w:t>
      </w:r>
      <w:proofErr w:type="gramStart"/>
      <w:r w:rsidRPr="00A554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55439">
        <w:rPr>
          <w:rFonts w:ascii="Times New Roman" w:hAnsi="Times New Roman"/>
          <w:sz w:val="24"/>
          <w:szCs w:val="24"/>
        </w:rPr>
        <w:t xml:space="preserve"> соблюдением требований к выдаче свидетельств о допуске, требований стандартов Партнерства и правил саморегулирования;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-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>положения о мерах дисциплинарного воздействия за несоблюдением членами  Партнерства требований к выдаче свидетельств о допуске, правил контроля в области саморегулирования, требований технических регламентов, требований стандартов Партнерства и правил саморегулирования;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3.2.2.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A554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5439">
        <w:rPr>
          <w:rFonts w:ascii="Times New Roman" w:hAnsi="Times New Roman"/>
          <w:sz w:val="24"/>
          <w:szCs w:val="24"/>
        </w:rPr>
        <w:t xml:space="preserve"> соблюдением членами Партнерства требований документов, указанных в п. 3.2.1. настоящего Устава.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 xml:space="preserve">Саморегулируемая организация также вправе осуществлять </w:t>
      </w:r>
      <w:proofErr w:type="gramStart"/>
      <w:r w:rsidRPr="00A554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5439">
        <w:rPr>
          <w:rFonts w:ascii="Times New Roman" w:hAnsi="Times New Roman"/>
          <w:sz w:val="24"/>
          <w:szCs w:val="24"/>
        </w:rPr>
        <w:t xml:space="preserve"> деятельностью своих членов в части соблюдения ими требований технических регламентов в процессе осуществления строительства, реконструкции, капитального ремонта объектов капитального строительства.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3.2.3.</w:t>
      </w:r>
      <w:r w:rsidRPr="00A55439">
        <w:rPr>
          <w:rFonts w:ascii="Times New Roman" w:hAnsi="Times New Roman"/>
          <w:sz w:val="24"/>
          <w:szCs w:val="24"/>
          <w:lang w:val="en-US"/>
        </w:rPr>
        <w:t> </w:t>
      </w:r>
      <w:r w:rsidRPr="00A55439">
        <w:rPr>
          <w:rFonts w:ascii="Times New Roman" w:hAnsi="Times New Roman"/>
          <w:sz w:val="24"/>
          <w:szCs w:val="24"/>
        </w:rPr>
        <w:t>Рассмотрение жалоб на действия членов Партнерства и применение в отношении последних мер дисциплинарного воздействия, предусмотренных законодательством Российской федерации и документами Партнерства.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3.2.4. Образование постоянно действующих органов Партнерства.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 xml:space="preserve">3.2.5. Разработка и внедрение в практику работы членов Партнерства порядка и условий страхования профессиональной ответственности, страхования продукции и услуг, обеспечение имущественной ответственности членов </w:t>
      </w:r>
      <w:proofErr w:type="gramStart"/>
      <w:r w:rsidRPr="00A55439">
        <w:rPr>
          <w:rFonts w:ascii="Times New Roman" w:hAnsi="Times New Roman"/>
          <w:sz w:val="24"/>
          <w:szCs w:val="24"/>
        </w:rPr>
        <w:t>Партнерства</w:t>
      </w:r>
      <w:proofErr w:type="gramEnd"/>
      <w:r w:rsidRPr="00A55439">
        <w:rPr>
          <w:rFonts w:ascii="Times New Roman" w:hAnsi="Times New Roman"/>
          <w:sz w:val="24"/>
          <w:szCs w:val="24"/>
        </w:rPr>
        <w:t xml:space="preserve"> перед потребителями произведенных ими  товаров (работ, услуг) и иными лицами, иной обязательной ответственности перед третьими лицами строительных компаний и специалистов строительной отрасли и смежных областей деятельности в целях повышения гарантий безопасности и качества предоставляемых строительных услуг, обеспечения безопасности граждан.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3.2.6. Оказание всесторонней помощи членам Партнерства, представление и защита законных прав и интересов членов Партнерства в органах государственной власти и местного самоуправления, в общественных объединениях и организациях и во взаимоотношениях с другими юридическими лицами.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3.2.7. Информационное, консультационное и инжиниринговое обеспечение членов Партнерства по вопросам, относящимся к предмету саморегулирования Партнерства.</w:t>
      </w:r>
    </w:p>
    <w:p w:rsidR="00D97946" w:rsidRPr="00A55439" w:rsidRDefault="00942482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</w:t>
      </w:r>
      <w:r w:rsidRPr="00A55439">
        <w:rPr>
          <w:rFonts w:ascii="Times New Roman" w:hAnsi="Times New Roman"/>
          <w:sz w:val="24"/>
          <w:szCs w:val="24"/>
          <w:lang w:val="kk-KZ"/>
        </w:rPr>
        <w:t>8</w:t>
      </w:r>
      <w:r w:rsidR="00D97946" w:rsidRPr="00A55439">
        <w:rPr>
          <w:rFonts w:ascii="Times New Roman" w:hAnsi="Times New Roman"/>
          <w:sz w:val="24"/>
          <w:szCs w:val="24"/>
        </w:rPr>
        <w:t>. Организация профессионального обучения, аттестации работников членов Партнерства и (или) сертификации произведенных членами Партнерства товаров (работ, услуг).</w:t>
      </w:r>
    </w:p>
    <w:p w:rsidR="00D97946" w:rsidRPr="00A55439" w:rsidRDefault="00942482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3.2.</w:t>
      </w:r>
      <w:r w:rsidRPr="00A55439">
        <w:rPr>
          <w:rFonts w:ascii="Times New Roman" w:hAnsi="Times New Roman"/>
          <w:sz w:val="24"/>
          <w:szCs w:val="24"/>
          <w:lang w:val="kk-KZ"/>
        </w:rPr>
        <w:t>9</w:t>
      </w:r>
      <w:r w:rsidR="00D97946" w:rsidRPr="00A55439">
        <w:rPr>
          <w:rFonts w:ascii="Times New Roman" w:hAnsi="Times New Roman"/>
          <w:sz w:val="24"/>
          <w:szCs w:val="24"/>
        </w:rPr>
        <w:t>. Разработка и внедрение системы аккредитации и аттестации членов Партнерства, направленной на развитие строительной отрасли, улучшения инвестиционного климата, внедрения новых технологий, с целью создания благоприятных условий для деятельности предприятий строительного сектора экономики.</w:t>
      </w:r>
    </w:p>
    <w:p w:rsidR="00D97946" w:rsidRPr="00A55439" w:rsidRDefault="00D97946" w:rsidP="00D979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5439">
        <w:rPr>
          <w:rFonts w:ascii="Times New Roman" w:hAnsi="Times New Roman"/>
          <w:sz w:val="24"/>
          <w:szCs w:val="24"/>
        </w:rPr>
        <w:t>3.2</w:t>
      </w:r>
      <w:r w:rsidR="00942482" w:rsidRPr="00A55439">
        <w:rPr>
          <w:rFonts w:ascii="Times New Roman" w:hAnsi="Times New Roman"/>
          <w:sz w:val="24"/>
          <w:szCs w:val="24"/>
        </w:rPr>
        <w:t>.1</w:t>
      </w:r>
      <w:r w:rsidR="00942482" w:rsidRPr="00A55439">
        <w:rPr>
          <w:rFonts w:ascii="Times New Roman" w:hAnsi="Times New Roman"/>
          <w:sz w:val="24"/>
          <w:szCs w:val="24"/>
          <w:lang w:val="kk-KZ"/>
        </w:rPr>
        <w:t>0</w:t>
      </w:r>
      <w:r w:rsidRPr="00A55439">
        <w:rPr>
          <w:rFonts w:ascii="Times New Roman" w:hAnsi="Times New Roman"/>
          <w:sz w:val="24"/>
          <w:szCs w:val="24"/>
        </w:rPr>
        <w:t>. Ведение реестра членов Партнерства.</w:t>
      </w:r>
    </w:p>
    <w:p w:rsidR="00D97946" w:rsidRPr="00A55439" w:rsidRDefault="00942482" w:rsidP="00D9794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39">
        <w:rPr>
          <w:rFonts w:ascii="Times New Roman" w:hAnsi="Times New Roman"/>
          <w:sz w:val="24"/>
          <w:szCs w:val="24"/>
        </w:rPr>
        <w:t>3.2.1</w:t>
      </w:r>
      <w:r w:rsidRPr="00A55439">
        <w:rPr>
          <w:rFonts w:ascii="Times New Roman" w:hAnsi="Times New Roman"/>
          <w:sz w:val="24"/>
          <w:szCs w:val="24"/>
          <w:lang w:val="kk-KZ"/>
        </w:rPr>
        <w:t>1</w:t>
      </w:r>
      <w:r w:rsidR="00D97946" w:rsidRPr="00A55439">
        <w:rPr>
          <w:rFonts w:ascii="Times New Roman" w:hAnsi="Times New Roman"/>
          <w:sz w:val="24"/>
          <w:szCs w:val="24"/>
        </w:rPr>
        <w:t>. Создание сайта Партнерства в сети «Интернет» и размещение на нем информации о деятельности Партнерства и его членов.</w:t>
      </w:r>
    </w:p>
    <w:p w:rsidR="00515B6D" w:rsidRPr="00A55439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4D4CEE"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="00D97946"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деятельности (ф</w:t>
      </w:r>
      <w:r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>ункции</w:t>
      </w:r>
      <w:r w:rsidR="00D97946"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A554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Представительства: </w:t>
      </w:r>
    </w:p>
    <w:p w:rsidR="00515B6D" w:rsidRPr="004D4CEE" w:rsidRDefault="00515B6D" w:rsidP="00FC30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5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4D4CEE" w:rsidRPr="008335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3577">
        <w:rPr>
          <w:rFonts w:ascii="Times New Roman" w:eastAsia="Times New Roman" w:hAnsi="Times New Roman"/>
          <w:sz w:val="24"/>
          <w:szCs w:val="24"/>
          <w:lang w:eastAsia="ru-RU"/>
        </w:rPr>
        <w:t>.1. </w:t>
      </w:r>
      <w:r w:rsidR="00FC307B" w:rsidRPr="00833577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 представляет интересы Партнерства, осуществляет</w:t>
      </w:r>
      <w:r w:rsidRPr="00833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07B" w:rsidRPr="00833577">
        <w:rPr>
          <w:rFonts w:ascii="Times New Roman" w:eastAsia="Times New Roman" w:hAnsi="Times New Roman"/>
          <w:sz w:val="24"/>
          <w:szCs w:val="24"/>
          <w:lang w:eastAsia="ru-RU"/>
        </w:rPr>
        <w:t>их защиту, совершает от имени Партнерства иные правовые действия, за исключением случаев, предусмотренных законодательными актами Республики Казахстан и Российской Федерации.</w:t>
      </w:r>
    </w:p>
    <w:p w:rsidR="00515B6D" w:rsidRPr="004D4CEE" w:rsidRDefault="005005F2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bCs/>
          <w:sz w:val="24"/>
          <w:szCs w:val="24"/>
          <w:lang w:eastAsia="ru-RU"/>
        </w:rPr>
        <w:t>. Полномочия П</w:t>
      </w:r>
      <w:r w:rsidR="00515B6D" w:rsidRPr="004D4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редставительства: </w:t>
      </w:r>
    </w:p>
    <w:p w:rsidR="00515B6D" w:rsidRPr="004D4CEE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.1. Планировать свою деятельность</w:t>
      </w:r>
      <w:r w:rsidR="00EA4D98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2C4824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Республики Казахстан</w:t>
      </w:r>
      <w:r w:rsidR="00EA4D98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вести контроль за 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расходами</w:t>
      </w:r>
      <w:r w:rsidR="005005F2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5F2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смете </w:t>
      </w:r>
      <w:r w:rsidR="00FC307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редставительства в соответствии </w:t>
      </w:r>
      <w:proofErr w:type="gramStart"/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сметой и финансовым планом Партнерства. </w:t>
      </w:r>
    </w:p>
    <w:p w:rsidR="00515B6D" w:rsidRPr="004D4CEE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.2.  </w:t>
      </w:r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Представлять руководству Партнерства свои предложения по перспективам развития деятельности Партнерства на территории Республики Казахстан с учетом интересов членов Партнерства, осуществляющих деятельность на территории Республики Казахстан и Российской Федерации и всего Партнерства.</w:t>
      </w:r>
    </w:p>
    <w:p w:rsidR="00515B6D" w:rsidRPr="004D4CEE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.3. Представлять интересы членов Партнерства, осуществляющих свою деятельность в пределах территории </w:t>
      </w:r>
      <w:r w:rsidR="002C4824" w:rsidRPr="004D4CEE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="00EA4D98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, в их отношениях с органами государственной власти, органами местного самоуправления в пределах территории </w:t>
      </w:r>
      <w:r w:rsidR="002C4824" w:rsidRPr="004D4CEE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="00EA4D98"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судебных и надзорных правоохранительных органах в пределах полномочий обусловленных доверенностью. </w:t>
      </w:r>
    </w:p>
    <w:p w:rsidR="00515B6D" w:rsidRPr="004D4CEE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.4. Организовывать прием заявлений и документов на вступление в Партнерство и предоставляет в Совет Партнерства свои рекомендации (акт) по данной организации-заявителю, согласно Уставу Партнерства, Положению о членстве в Партнерстве и стандартам Партнерства. </w:t>
      </w:r>
    </w:p>
    <w:p w:rsidR="00515B6D" w:rsidRPr="004D4CEE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.5. Осуществлять оперативный </w:t>
      </w:r>
      <w:proofErr w:type="gramStart"/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деятельностью членов Партнерства, входящих в состав Представительства согласно стандартам, утвержденным в Партнерстве. </w:t>
      </w:r>
    </w:p>
    <w:p w:rsidR="00515B6D" w:rsidRPr="004D4CEE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4CEE" w:rsidRPr="004D4C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>.6. </w:t>
      </w:r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Совершать порядок действий, входящих в круг полномочий Представительства Партнерства, согласно локальным актам Партнерств</w:t>
      </w:r>
      <w:r w:rsidR="00FA5E56">
        <w:rPr>
          <w:rFonts w:ascii="Times New Roman" w:eastAsia="Times New Roman" w:hAnsi="Times New Roman"/>
          <w:sz w:val="24"/>
          <w:szCs w:val="24"/>
          <w:lang w:eastAsia="ru-RU"/>
        </w:rPr>
        <w:t>а и полномочий, представленных д</w:t>
      </w:r>
      <w:r w:rsidR="00FA5E56" w:rsidRPr="00FA5E56">
        <w:rPr>
          <w:rFonts w:ascii="Times New Roman" w:eastAsia="Times New Roman" w:hAnsi="Times New Roman"/>
          <w:sz w:val="24"/>
          <w:szCs w:val="24"/>
          <w:lang w:eastAsia="ru-RU"/>
        </w:rPr>
        <w:t>оверенностью, выдаваемой Партнерством руководителю Представительства.</w:t>
      </w:r>
      <w:r w:rsidRPr="004D4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2D48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ПАРТНЕРСТВА ПО ОТНОШЕНИЮ К ПРЕДСТАВИТЕЛЬСТВУ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925FE4">
        <w:rPr>
          <w:rFonts w:ascii="Times New Roman" w:hAnsi="Times New Roman"/>
        </w:rPr>
        <w:t> </w:t>
      </w: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Полномочия Партнерства: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4.1.1. Участвовать в 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>управлении делами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редставительства в порядке, определяемом действующим законодательством Р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Республики Казахстан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, Уставом Партнерства, решениями Общего собрания членов Партнерства и Совета Партнерства, внутренними документами Партнерства и настоящим Положением.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4.1.2. Получать информацию о деятельности Представительства.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4.1.3. Проводить проверки деятельности Представительства, в ходе которых лиц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а) уполномоченное на проведение проверки, вправе требовать от любых должностных лиц, включая Главы Представительства, предоставления всех необходимых материалов, бухгалтерских и иных документов, а также личных объяснений.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4.1.4. Определять основные направления деятельности Представительства, утверждать планы работ и отчетов об их выполнении.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4.1.5. Определять рамки компетенции представительства, порядок, условия и ограничения осуществления представительством своих полномочий.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4.1.6. Утверждать смету расходов представительства и формы отчетности.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4.1.7. Назначать и освоб</w:t>
      </w:r>
      <w:r w:rsidR="00EA4D98" w:rsidRPr="00925FE4">
        <w:rPr>
          <w:rFonts w:ascii="Times New Roman" w:eastAsia="Times New Roman" w:hAnsi="Times New Roman"/>
          <w:sz w:val="24"/>
          <w:szCs w:val="24"/>
          <w:lang w:eastAsia="ru-RU"/>
        </w:rPr>
        <w:t>ождать от должности Главу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редставительства.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4.1.8. Включать в повестку дня общего собрания П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>артнерства вопрос о ликвидации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редставительства.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 Партнерство обязано: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4.2.1. Оказывать содействие Представительству в осуществлении его деятельности, достижении целей и выполнении поставленных задач.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4.2.2. Финансировать и обеспечивать материально-техни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ческими ресурсами деятельности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редставительства в порядке, размерах и способами, предусмотренными настоящим Положением и решениями органов управления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4.2.3. Соблюдать нормы и правила, установленные действующим законодате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льством РФ и Республики Казахстан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Партнерства, настоящим Положением и иными локальными правовыми актами Партнерства в отношении Представительства. </w:t>
      </w:r>
    </w:p>
    <w:p w:rsidR="005005F2" w:rsidRPr="00925FE4" w:rsidRDefault="00515B6D" w:rsidP="004B21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4.2.4. Осуществлять 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деятельностью Представительства.</w:t>
      </w:r>
    </w:p>
    <w:p w:rsidR="00515B6D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ИМУЩЕСТВО И ФИНАНСОВАЯ ДЕЯТЕЛЬНОСТЬ ПРЕДСТАВИТЕЛЬСТВА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5.1. Для достижения поставленных целей Партнерство наделяет Представительство необходимым имуществом в материальной, денежной и иных формах.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Все имущество Партнерства, переданное Представительству в хозяйственное пользование является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собственностью Партнерства и отражается на балансе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>Исто</w:t>
      </w:r>
      <w:r w:rsidR="00F632F7">
        <w:rPr>
          <w:rFonts w:ascii="Times New Roman" w:eastAsia="Times New Roman" w:hAnsi="Times New Roman"/>
          <w:bCs/>
          <w:sz w:val="24"/>
          <w:szCs w:val="24"/>
          <w:lang w:eastAsia="ru-RU"/>
        </w:rPr>
        <w:t>чниками формирования имущества П</w:t>
      </w: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редставительства являются: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5.2.1. </w:t>
      </w:r>
      <w:r w:rsidR="00D62212" w:rsidRPr="00925FE4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по смете</w:t>
      </w:r>
      <w:r w:rsidR="007B65EC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на содержание Представительства</w:t>
      </w:r>
      <w:r w:rsidR="00651EBB" w:rsidRPr="00925FE4">
        <w:rPr>
          <w:rFonts w:ascii="Times New Roman" w:eastAsia="Times New Roman" w:hAnsi="Times New Roman"/>
          <w:sz w:val="24"/>
          <w:szCs w:val="24"/>
          <w:lang w:eastAsia="ru-RU"/>
        </w:rPr>
        <w:t>, согласованной и утвержденной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Партнерством.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5.2.2. Материальные средства и техническое оборудование, закрепленные за представительством Партнерства. </w:t>
      </w:r>
    </w:p>
    <w:p w:rsidR="00515B6D" w:rsidRPr="00925FE4" w:rsidRDefault="005005F2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. Деятельность П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редставительства осуществляется согласно плану мероприятий, представляемого Главой Представительства и учитывается в Плане мероприятий, разработанных Партнерством. </w:t>
      </w:r>
    </w:p>
    <w:p w:rsidR="00515B6D" w:rsidRPr="00925FE4" w:rsidRDefault="005005F2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 Представительство не вправе, без согласия Партнерства, совершать </w:t>
      </w:r>
      <w:proofErr w:type="gramStart"/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>сделки</w:t>
      </w:r>
      <w:proofErr w:type="gramEnd"/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заключать гражданско-правовые договоры по распоряжению имуществом и другими материальными ценностями, закрепленными за ним Партнерством, а именно в отношении зданий, сооружений, оборудования, транспортных средств, инвентаря и прочих ТМЦ, производить списание их с баланса и уничтожение. </w:t>
      </w:r>
    </w:p>
    <w:p w:rsidR="003636D7" w:rsidRPr="005F329E" w:rsidRDefault="005005F2" w:rsidP="005F32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 Полномочия Главы Представительства на подпись финансовых документов определяются соответствующей доверенностью, выданной Генеральным директором Партнерства. </w:t>
      </w:r>
    </w:p>
    <w:p w:rsidR="00515B6D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УПРАВЛЕНИЕ ПРЕДСТАВИТЕЛЬСТВОМ. ФУНКЦИИ ГЛАВЫ ПРЕДСТАВИТЕЛЬСТВА.</w:t>
      </w:r>
    </w:p>
    <w:p w:rsidR="00515B6D" w:rsidRPr="00925FE4" w:rsidRDefault="002C4824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 Управление П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редставительством осуществляется Генеральным директором Партнерства. </w:t>
      </w:r>
    </w:p>
    <w:p w:rsidR="00515B6D" w:rsidRPr="00925FE4" w:rsidRDefault="002C4824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руководство П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редставительством осуществляет Глава Представительства, </w:t>
      </w:r>
      <w:proofErr w:type="gramStart"/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>назначаемый</w:t>
      </w:r>
      <w:proofErr w:type="gramEnd"/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должность Генеральным директором Партнерства. </w:t>
      </w:r>
    </w:p>
    <w:p w:rsidR="00515B6D" w:rsidRPr="00925FE4" w:rsidRDefault="002C4824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Глава П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редставительства подчиняется непосредственно Генеральному директору Партнерства и </w:t>
      </w:r>
      <w:proofErr w:type="gramStart"/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>осуществляет должностные обязанности</w:t>
      </w:r>
      <w:proofErr w:type="gramEnd"/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выданной Генеральным директором Партнерства доверенности.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Глава Представительства руководствуется действующим законодательством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Казахстан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, Уставными документами и локальными нормативными актами Партнерства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, настоящим Положением о П</w:t>
      </w:r>
      <w:r w:rsidR="005005F2" w:rsidRPr="00925FE4">
        <w:rPr>
          <w:rFonts w:ascii="Times New Roman" w:eastAsia="Times New Roman" w:hAnsi="Times New Roman"/>
          <w:sz w:val="24"/>
          <w:szCs w:val="24"/>
          <w:lang w:eastAsia="ru-RU"/>
        </w:rPr>
        <w:t>редставительстве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своей Должностной инструкцией.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6.2. Общее собрание членов Партнерства, осуществляющее свою деятельность в преде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х территории Республики Казахстан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принимает решения по </w:t>
      </w: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следующим вопросам: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6.2.1. Утверждение регламента собрания членов Партнерства на 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территории Республики Казахстан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62212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6.2.2. Избрание из состава членов Партнерства, осуществляющего свою деятельность в пределах территории 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кандидатуры представителей в Совет Партнерства и в Специализированные органы Партнерства; </w:t>
      </w:r>
    </w:p>
    <w:p w:rsidR="00515B6D" w:rsidRPr="00925FE4" w:rsidRDefault="00515B6D" w:rsidP="0098502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027">
        <w:rPr>
          <w:rFonts w:ascii="Times New Roman" w:hAnsi="Times New Roman"/>
          <w:sz w:val="24"/>
          <w:szCs w:val="24"/>
        </w:rPr>
        <w:t>6.2.3.</w:t>
      </w:r>
      <w:r w:rsidRPr="00925FE4">
        <w:rPr>
          <w:rFonts w:ascii="Times New Roman" w:hAnsi="Times New Roman"/>
          <w:sz w:val="24"/>
          <w:szCs w:val="24"/>
        </w:rPr>
        <w:t> </w:t>
      </w:r>
      <w:r w:rsidR="00985027" w:rsidRPr="00985027">
        <w:rPr>
          <w:rFonts w:ascii="Times New Roman" w:hAnsi="Times New Roman"/>
          <w:sz w:val="24"/>
          <w:szCs w:val="24"/>
        </w:rPr>
        <w:t xml:space="preserve">Осуществление контроля </w:t>
      </w:r>
      <w:r w:rsidR="00985027">
        <w:rPr>
          <w:rFonts w:ascii="Times New Roman" w:hAnsi="Times New Roman"/>
          <w:sz w:val="24"/>
          <w:szCs w:val="24"/>
        </w:rPr>
        <w:t xml:space="preserve">в деятельности Представительства </w:t>
      </w:r>
      <w:r w:rsidR="00985027" w:rsidRPr="00985027">
        <w:rPr>
          <w:rFonts w:ascii="Times New Roman" w:hAnsi="Times New Roman"/>
          <w:sz w:val="24"/>
          <w:szCs w:val="24"/>
        </w:rPr>
        <w:t>за соблюдением законодательства Республики Казахстан</w:t>
      </w:r>
      <w:r w:rsidR="00985027">
        <w:rPr>
          <w:rFonts w:ascii="Times New Roman" w:hAnsi="Times New Roman"/>
          <w:sz w:val="24"/>
          <w:szCs w:val="24"/>
        </w:rPr>
        <w:t>.</w:t>
      </w:r>
    </w:p>
    <w:p w:rsidR="00515B6D" w:rsidRPr="00925FE4" w:rsidRDefault="004D6555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 Функции </w:t>
      </w:r>
      <w:r w:rsidRPr="00925FE4">
        <w:rPr>
          <w:rFonts w:ascii="Times New Roman" w:eastAsia="Times New Roman" w:hAnsi="Times New Roman"/>
          <w:sz w:val="24"/>
          <w:szCs w:val="24"/>
          <w:lang w:val="be-BY" w:eastAsia="ru-RU"/>
        </w:rPr>
        <w:t>Г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Представительства: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6.3.1. Глава Представительства обеспечивает выполнение решений Партнерства, касающихся деятельности Представительства.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6.3.2. Самостоятельно решает 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вопросы деятельности Представительства, отнесенные настоящим Положением к ведению Представительства и осуществляет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оперативное руководство Представительством.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3. Разрабатывает смету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Представительства и представляет ее на согласование и утверждение Генеральному директору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25FE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3.4. Разрабатывает штатную структуру представительства и передает на утверждение Генеральному директору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6.3.5. Обеспечивает точное испол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нение  сметы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6.3.6. Обеспечивает соблюдение прав и законных интересов работников Представительства.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6.3.7. Обеспечивает сохранность и рациональное использование вверенных ему материальных ценностей и имущества.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6.3.8. Представляет по доверенности интересы Представительства во всех 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организациях н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а территории Республики Казахстан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6.3.9. Основные функции Главы Представительства изложены в доверенности, где определяются не противоречащие нормам настоящего Положения объем полномочий и юридических действий, которые он уполномочен совершать при осуществлении руководства Представительством. Доверенность руководителю может быть выдана как общая (генеральная, выданная на текущий год) так и специальная (отдельная) на совершение определенного действия.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6.4. Полномочия Главы Представительства: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6.4.1. Глава Представительства руководит всей деятельностью Представительства, несет ответственность за выполнение возложенных на Представительство задач и принимает необходимые решения в пределах его компетенции.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6.4.2. Осуществляет оперативное управление текущей деятельностью Представительства, заключает договоры и соглашения в пределах территории Представительства в соответствии с выданной доверенностью.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6.4.3. Действ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ует от имени Па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ртнерства в  Республики Казахстан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его законные интересы в организациях, предприятиях и учреждениях, в органах государственной власти и органах местного самоуправления в 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6.4.4. Инициирует проверки профессиональной деятельности членов Партнерства, осуществляющих свою деятельность в пределах территории 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6.4.5. Принимает участие в организации и проведении Общего собрания членов Партнерства, осуществляющих свою деятельность в преде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лах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Республики Казахстан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6.4.6. На основании решения Совета Партнерства организует выдачу членам Партнерства, осу</w:t>
      </w:r>
      <w:r w:rsidR="00A17D9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ществляющим деятельность в 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, готовых Свидетельств о допуске к работам, которые оказывают влияние на безопасность объектов капитального строительства или сообщает об отказе Партнерства в предоставлении свидетельств о допуске к работам.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6.4.7. Обеспечивает своевременное извещение Партнерства обо всех изменениях в Уставных и иных документах членов Партнерства, осуществляющих свою деятельность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а территории Республики Казахстан</w:t>
      </w:r>
      <w:r w:rsidR="00C32901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Российской Федерации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B6D" w:rsidRPr="00925FE4" w:rsidRDefault="00D62212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6.4.8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>. В пределах полномочий, предоставленных доверенностью, пользуется имуществом и расп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оряжается денежными средствами П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редставительства. </w:t>
      </w:r>
    </w:p>
    <w:p w:rsidR="00515B6D" w:rsidRPr="00925FE4" w:rsidRDefault="00D62212" w:rsidP="00515B6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6.4.9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15B6D" w:rsidRPr="00925FE4">
        <w:rPr>
          <w:rFonts w:ascii="Times New Roman" w:hAnsi="Times New Roman"/>
          <w:sz w:val="24"/>
          <w:szCs w:val="24"/>
        </w:rPr>
        <w:t> Представляет кандидатуры для назначения, перемещения и освобождения от за</w:t>
      </w:r>
      <w:r w:rsidRPr="00925FE4">
        <w:rPr>
          <w:rFonts w:ascii="Times New Roman" w:hAnsi="Times New Roman"/>
          <w:sz w:val="24"/>
          <w:szCs w:val="24"/>
        </w:rPr>
        <w:t>нимаемых должностей работников П</w:t>
      </w:r>
      <w:r w:rsidR="00515B6D" w:rsidRPr="00925FE4">
        <w:rPr>
          <w:rFonts w:ascii="Times New Roman" w:hAnsi="Times New Roman"/>
          <w:sz w:val="24"/>
          <w:szCs w:val="24"/>
        </w:rPr>
        <w:t>редставительства в отдел кадров Партнерства и на утверждение Генеральному директору;</w:t>
      </w:r>
    </w:p>
    <w:p w:rsidR="00515B6D" w:rsidRPr="00925FE4" w:rsidRDefault="00D62212" w:rsidP="00515B6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>6.4.10</w:t>
      </w:r>
      <w:r w:rsidR="00515B6D" w:rsidRPr="00925FE4">
        <w:rPr>
          <w:rFonts w:ascii="Times New Roman" w:hAnsi="Times New Roman"/>
          <w:sz w:val="24"/>
          <w:szCs w:val="24"/>
        </w:rPr>
        <w:t>. Открывает по поручению и от имени Партнерства расчетный счет в банке для осуществления деятел</w:t>
      </w:r>
      <w:r w:rsidRPr="00925FE4">
        <w:rPr>
          <w:rFonts w:ascii="Times New Roman" w:hAnsi="Times New Roman"/>
          <w:sz w:val="24"/>
          <w:szCs w:val="24"/>
        </w:rPr>
        <w:t xml:space="preserve">ьности Представительства в 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Республики Казахстан</w:t>
      </w:r>
      <w:r w:rsidR="00515B6D" w:rsidRPr="00925FE4">
        <w:rPr>
          <w:rFonts w:ascii="Times New Roman" w:hAnsi="Times New Roman"/>
          <w:sz w:val="24"/>
          <w:szCs w:val="24"/>
        </w:rPr>
        <w:t>, осуществляет операции по счету в соответствии с выданной на то доверенностью.</w:t>
      </w:r>
    </w:p>
    <w:p w:rsidR="00515B6D" w:rsidRPr="00925FE4" w:rsidRDefault="00D62212" w:rsidP="00515B6D">
      <w:pPr>
        <w:pStyle w:val="a3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6.4.11</w:t>
      </w:r>
      <w:r w:rsidR="00515B6D" w:rsidRPr="00925FE4">
        <w:rPr>
          <w:rFonts w:ascii="Times New Roman" w:eastAsia="Times New Roman" w:hAnsi="Times New Roman"/>
          <w:sz w:val="24"/>
          <w:szCs w:val="24"/>
          <w:lang w:eastAsia="ru-RU"/>
        </w:rPr>
        <w:t>. Осуществляет иные полномочия, оговоренные внутренними локальными нормативными актами Партнерства и согласно выданной на то доверенностью.</w:t>
      </w:r>
    </w:p>
    <w:p w:rsidR="00515B6D" w:rsidRPr="00925FE4" w:rsidRDefault="00D62212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УЧЕТ И ОТЧЕТНОСТЬ ПРЕДСТАВИТЕЛЬСТВА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7.1. Партнерство ведет бухгалтерский, статистический и налоговый учет и отчетность Представительства в порядке, установленном действующим законодательством и локальными нормативными актами Партнерства. </w:t>
      </w:r>
    </w:p>
    <w:p w:rsidR="003636D7" w:rsidRPr="005F329E" w:rsidRDefault="00515B6D" w:rsidP="005F32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7.2. Итоги деятельности Представительства отражаются в квартальных, полугодовых и годовых балансах и отчетах, составленных Партнерством. </w:t>
      </w:r>
      <w:bookmarkStart w:id="0" w:name="_GoBack"/>
      <w:bookmarkEnd w:id="0"/>
    </w:p>
    <w:p w:rsidR="00515B6D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К</w:t>
      </w:r>
      <w:r w:rsidR="000B39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ЗА ДЕЯТЕЛЬНОСТЬЮ ПРЕДСТАВИТЕЛЬСТВА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8.1. 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деятельностью Представительства осуществляет Ревизионная комиссия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8.2. Проверка деятельности Представительства Ревизионной комиссией проводится по решению Генерального директора Партнерства. 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Ревизионная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вправе потребовать от Главы и должностных лиц Представительства предоставления всех необходимых материалов, бухгалтерских и иных документов для проверки, а при необходимости брать личные от них объяснения. </w:t>
      </w:r>
    </w:p>
    <w:p w:rsidR="004B21D0" w:rsidRPr="00925FE4" w:rsidRDefault="00515B6D" w:rsidP="003636D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8.3. Советом Партнерства </w:t>
      </w:r>
      <w:proofErr w:type="gramStart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достаточном к тому основанию (факты нарушения финансово</w:t>
      </w:r>
      <w:r w:rsidR="002C4824">
        <w:rPr>
          <w:rFonts w:ascii="Times New Roman" w:eastAsia="Times New Roman" w:hAnsi="Times New Roman"/>
          <w:sz w:val="24"/>
          <w:szCs w:val="24"/>
          <w:lang w:eastAsia="ru-RU"/>
        </w:rPr>
        <w:t>й и бухгалтерской дисциплины в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редставительстве) может быть принято решение о пр</w:t>
      </w:r>
      <w:r w:rsidR="00D62212" w:rsidRPr="00925FE4">
        <w:rPr>
          <w:rFonts w:ascii="Times New Roman" w:eastAsia="Times New Roman" w:hAnsi="Times New Roman"/>
          <w:sz w:val="24"/>
          <w:szCs w:val="24"/>
          <w:lang w:eastAsia="ru-RU"/>
        </w:rPr>
        <w:t>оведении внеочередной проверки П</w:t>
      </w: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>редставительства Ревизионной комиссией.</w:t>
      </w:r>
    </w:p>
    <w:p w:rsidR="00515B6D" w:rsidRPr="00915BDE" w:rsidRDefault="00515B6D" w:rsidP="00B725AD">
      <w:pPr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B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335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ПРЕКРАЩЕНИЕ ДЕЯТЕЛЬНОСТИ ПРЕДСТАВИТЕЛЬСТВА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9.1.  </w:t>
      </w:r>
      <w:r w:rsidRPr="00925FE4">
        <w:rPr>
          <w:rFonts w:ascii="Times New Roman" w:hAnsi="Times New Roman"/>
          <w:sz w:val="24"/>
          <w:szCs w:val="24"/>
        </w:rPr>
        <w:t>Деятельность Представительства прекращается:</w:t>
      </w:r>
    </w:p>
    <w:p w:rsidR="00515B6D" w:rsidRPr="00925FE4" w:rsidRDefault="00D62212" w:rsidP="00515B6D">
      <w:pPr>
        <w:tabs>
          <w:tab w:val="num" w:pos="1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>9.1.1. В</w:t>
      </w:r>
      <w:r w:rsidR="00515B6D" w:rsidRPr="00925FE4">
        <w:rPr>
          <w:rFonts w:ascii="Times New Roman" w:hAnsi="Times New Roman"/>
          <w:sz w:val="24"/>
          <w:szCs w:val="24"/>
        </w:rPr>
        <w:t xml:space="preserve"> случае ликвидации Партнерства;</w:t>
      </w:r>
    </w:p>
    <w:p w:rsidR="00515B6D" w:rsidRPr="00925FE4" w:rsidRDefault="00D62212" w:rsidP="00515B6D">
      <w:pPr>
        <w:tabs>
          <w:tab w:val="num" w:pos="1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>9.1.2. П</w:t>
      </w:r>
      <w:r w:rsidR="00515B6D" w:rsidRPr="00925FE4">
        <w:rPr>
          <w:rFonts w:ascii="Times New Roman" w:hAnsi="Times New Roman"/>
          <w:sz w:val="24"/>
          <w:szCs w:val="24"/>
        </w:rPr>
        <w:t>о решению Партнерства;</w:t>
      </w:r>
    </w:p>
    <w:p w:rsidR="00515B6D" w:rsidRPr="00925FE4" w:rsidRDefault="00D62212" w:rsidP="00515B6D">
      <w:pPr>
        <w:tabs>
          <w:tab w:val="num" w:pos="1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5FE4">
        <w:rPr>
          <w:rFonts w:ascii="Times New Roman" w:hAnsi="Times New Roman"/>
          <w:sz w:val="24"/>
          <w:szCs w:val="24"/>
        </w:rPr>
        <w:t>9.1.3. П</w:t>
      </w:r>
      <w:r w:rsidR="00515B6D" w:rsidRPr="00925FE4">
        <w:rPr>
          <w:rFonts w:ascii="Times New Roman" w:hAnsi="Times New Roman"/>
          <w:sz w:val="24"/>
          <w:szCs w:val="24"/>
        </w:rPr>
        <w:t>о решению суда в случае нарушения законодательства Р</w:t>
      </w:r>
      <w:r w:rsidRPr="00925FE4">
        <w:rPr>
          <w:rFonts w:ascii="Times New Roman" w:hAnsi="Times New Roman"/>
          <w:sz w:val="24"/>
          <w:szCs w:val="24"/>
        </w:rPr>
        <w:t xml:space="preserve">оссийской </w:t>
      </w:r>
      <w:r w:rsidR="00515B6D" w:rsidRPr="00925FE4">
        <w:rPr>
          <w:rFonts w:ascii="Times New Roman" w:hAnsi="Times New Roman"/>
          <w:sz w:val="24"/>
          <w:szCs w:val="24"/>
        </w:rPr>
        <w:t>Ф</w:t>
      </w:r>
      <w:r w:rsidRPr="00925FE4">
        <w:rPr>
          <w:rFonts w:ascii="Times New Roman" w:hAnsi="Times New Roman"/>
          <w:sz w:val="24"/>
          <w:szCs w:val="24"/>
        </w:rPr>
        <w:t>едерации</w:t>
      </w:r>
      <w:r w:rsidR="002C4824">
        <w:rPr>
          <w:rFonts w:ascii="Times New Roman" w:hAnsi="Times New Roman"/>
          <w:sz w:val="24"/>
          <w:szCs w:val="24"/>
        </w:rPr>
        <w:t xml:space="preserve"> и Республики Казахстан</w:t>
      </w:r>
      <w:r w:rsidR="00515B6D" w:rsidRPr="00925FE4">
        <w:rPr>
          <w:rFonts w:ascii="Times New Roman" w:hAnsi="Times New Roman"/>
          <w:sz w:val="24"/>
          <w:szCs w:val="24"/>
        </w:rPr>
        <w:t>;</w:t>
      </w:r>
    </w:p>
    <w:p w:rsidR="00515B6D" w:rsidRPr="00915BDE" w:rsidRDefault="00D62212" w:rsidP="00515B6D">
      <w:pPr>
        <w:tabs>
          <w:tab w:val="num" w:pos="1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>9.1.4. </w:t>
      </w:r>
      <w:r w:rsidR="00915BDE" w:rsidRPr="00915BDE">
        <w:rPr>
          <w:rFonts w:ascii="Times New Roman" w:hAnsi="Times New Roman"/>
          <w:sz w:val="24"/>
          <w:szCs w:val="24"/>
        </w:rPr>
        <w:t>В иных случаях установленных законодательствами Российской Федерации и Республики Казахстан</w:t>
      </w:r>
      <w:r w:rsidR="00915BDE">
        <w:rPr>
          <w:rFonts w:ascii="Times New Roman" w:hAnsi="Times New Roman"/>
          <w:sz w:val="24"/>
          <w:szCs w:val="24"/>
        </w:rPr>
        <w:t>;</w:t>
      </w:r>
    </w:p>
    <w:p w:rsidR="00515B6D" w:rsidRPr="002C482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824">
        <w:rPr>
          <w:rFonts w:ascii="Times New Roman" w:eastAsia="Times New Roman" w:hAnsi="Times New Roman"/>
          <w:sz w:val="24"/>
          <w:szCs w:val="24"/>
          <w:lang w:eastAsia="ru-RU"/>
        </w:rPr>
        <w:t>9.2. </w:t>
      </w:r>
      <w:r w:rsidRPr="002C4824">
        <w:rPr>
          <w:rFonts w:ascii="Times New Roman" w:hAnsi="Times New Roman"/>
          <w:sz w:val="24"/>
          <w:szCs w:val="24"/>
        </w:rPr>
        <w:t xml:space="preserve">В случае прекращения деятельности Представительства </w:t>
      </w:r>
      <w:r w:rsidR="004D6555" w:rsidRPr="002C4824">
        <w:rPr>
          <w:rFonts w:ascii="Times New Roman" w:hAnsi="Times New Roman"/>
          <w:sz w:val="24"/>
          <w:szCs w:val="24"/>
        </w:rPr>
        <w:t>Партнерство</w:t>
      </w:r>
      <w:r w:rsidRPr="002C4824">
        <w:rPr>
          <w:rFonts w:ascii="Times New Roman" w:hAnsi="Times New Roman"/>
          <w:sz w:val="24"/>
          <w:szCs w:val="24"/>
        </w:rPr>
        <w:t xml:space="preserve">  представляет в </w:t>
      </w:r>
      <w:r w:rsidR="000D172E">
        <w:rPr>
          <w:rFonts w:ascii="Times New Roman" w:hAnsi="Times New Roman"/>
          <w:sz w:val="24"/>
          <w:szCs w:val="24"/>
        </w:rPr>
        <w:t xml:space="preserve">уполномоченные органы Республики Казахстан </w:t>
      </w:r>
      <w:r w:rsidRPr="002C4824">
        <w:rPr>
          <w:rFonts w:ascii="Times New Roman" w:hAnsi="Times New Roman"/>
          <w:sz w:val="24"/>
          <w:szCs w:val="24"/>
        </w:rPr>
        <w:t>документы, предусмотренные законо</w:t>
      </w:r>
      <w:r w:rsidR="002C4824">
        <w:rPr>
          <w:rFonts w:ascii="Times New Roman" w:hAnsi="Times New Roman"/>
          <w:sz w:val="24"/>
          <w:szCs w:val="24"/>
        </w:rPr>
        <w:t>дательством Республики Казахстан.</w:t>
      </w:r>
    </w:p>
    <w:p w:rsidR="00515B6D" w:rsidRPr="00925FE4" w:rsidRDefault="00515B6D" w:rsidP="00515B6D">
      <w:pPr>
        <w:spacing w:before="24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10.1. Настоящее Положение вступает в силу с момента его утверждения Советом Партнерства. </w:t>
      </w:r>
    </w:p>
    <w:p w:rsidR="00515B6D" w:rsidRPr="00925FE4" w:rsidRDefault="00515B6D" w:rsidP="00515B6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E4">
        <w:rPr>
          <w:rFonts w:ascii="Times New Roman" w:eastAsia="Times New Roman" w:hAnsi="Times New Roman"/>
          <w:sz w:val="24"/>
          <w:szCs w:val="24"/>
          <w:lang w:eastAsia="ru-RU"/>
        </w:rPr>
        <w:t xml:space="preserve">10.2. Изменения и дополнения в настоящее Положение, а также новая редакция Положения принимается решением Совета Партнерства в порядке, предусмотренном Уставом Партнерства. </w:t>
      </w:r>
    </w:p>
    <w:p w:rsidR="00031E9F" w:rsidRPr="00925FE4" w:rsidRDefault="00031E9F">
      <w:pPr>
        <w:rPr>
          <w:rFonts w:ascii="Times New Roman" w:hAnsi="Times New Roman"/>
        </w:rPr>
      </w:pPr>
    </w:p>
    <w:sectPr w:rsidR="00031E9F" w:rsidRPr="00925FE4" w:rsidSect="007D3163">
      <w:footerReference w:type="default" r:id="rId9"/>
      <w:pgSz w:w="11906" w:h="16838"/>
      <w:pgMar w:top="851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A1" w:rsidRDefault="008266A1" w:rsidP="00FA246F">
      <w:pPr>
        <w:spacing w:after="0" w:line="240" w:lineRule="auto"/>
      </w:pPr>
      <w:r>
        <w:separator/>
      </w:r>
    </w:p>
  </w:endnote>
  <w:endnote w:type="continuationSeparator" w:id="0">
    <w:p w:rsidR="008266A1" w:rsidRDefault="008266A1" w:rsidP="00FA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6F" w:rsidRDefault="00FA246F">
    <w:pPr>
      <w:pStyle w:val="a6"/>
      <w:jc w:val="right"/>
    </w:pPr>
  </w:p>
  <w:p w:rsidR="00FA246F" w:rsidRDefault="00FA24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04811"/>
      <w:docPartObj>
        <w:docPartGallery w:val="Page Numbers (Bottom of Page)"/>
        <w:docPartUnique/>
      </w:docPartObj>
    </w:sdtPr>
    <w:sdtEndPr/>
    <w:sdtContent>
      <w:p w:rsidR="007D3163" w:rsidRDefault="007D31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163" w:rsidRDefault="007D31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A1" w:rsidRDefault="008266A1" w:rsidP="00FA246F">
      <w:pPr>
        <w:spacing w:after="0" w:line="240" w:lineRule="auto"/>
      </w:pPr>
      <w:r>
        <w:separator/>
      </w:r>
    </w:p>
  </w:footnote>
  <w:footnote w:type="continuationSeparator" w:id="0">
    <w:p w:rsidR="008266A1" w:rsidRDefault="008266A1" w:rsidP="00FA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D"/>
    <w:rsid w:val="00031E9F"/>
    <w:rsid w:val="00034D4D"/>
    <w:rsid w:val="000B395F"/>
    <w:rsid w:val="000D172E"/>
    <w:rsid w:val="00180495"/>
    <w:rsid w:val="001D1FC7"/>
    <w:rsid w:val="00222B3E"/>
    <w:rsid w:val="00274A2C"/>
    <w:rsid w:val="002C4824"/>
    <w:rsid w:val="00317D1D"/>
    <w:rsid w:val="003356A3"/>
    <w:rsid w:val="003636D7"/>
    <w:rsid w:val="00376D78"/>
    <w:rsid w:val="003B54F6"/>
    <w:rsid w:val="00420385"/>
    <w:rsid w:val="004232B2"/>
    <w:rsid w:val="0043557C"/>
    <w:rsid w:val="004A5330"/>
    <w:rsid w:val="004B21D0"/>
    <w:rsid w:val="004D4CEE"/>
    <w:rsid w:val="004D6555"/>
    <w:rsid w:val="004E4C54"/>
    <w:rsid w:val="004E6408"/>
    <w:rsid w:val="005005F2"/>
    <w:rsid w:val="00515B6D"/>
    <w:rsid w:val="00543FF0"/>
    <w:rsid w:val="0056570F"/>
    <w:rsid w:val="00576CB6"/>
    <w:rsid w:val="005F2F85"/>
    <w:rsid w:val="005F329E"/>
    <w:rsid w:val="00614095"/>
    <w:rsid w:val="00651EBB"/>
    <w:rsid w:val="00672A35"/>
    <w:rsid w:val="00686889"/>
    <w:rsid w:val="00687994"/>
    <w:rsid w:val="007076B3"/>
    <w:rsid w:val="007435FC"/>
    <w:rsid w:val="00750F5C"/>
    <w:rsid w:val="00764802"/>
    <w:rsid w:val="00774E11"/>
    <w:rsid w:val="007970F4"/>
    <w:rsid w:val="007B0FC5"/>
    <w:rsid w:val="007B65EC"/>
    <w:rsid w:val="007D3163"/>
    <w:rsid w:val="008266A1"/>
    <w:rsid w:val="00833577"/>
    <w:rsid w:val="008D7ABF"/>
    <w:rsid w:val="00902725"/>
    <w:rsid w:val="00915BDE"/>
    <w:rsid w:val="00925FE4"/>
    <w:rsid w:val="00942482"/>
    <w:rsid w:val="00985027"/>
    <w:rsid w:val="00993C95"/>
    <w:rsid w:val="00996CC7"/>
    <w:rsid w:val="009D6E7E"/>
    <w:rsid w:val="00A02ECE"/>
    <w:rsid w:val="00A17D91"/>
    <w:rsid w:val="00A55439"/>
    <w:rsid w:val="00A55714"/>
    <w:rsid w:val="00AC541D"/>
    <w:rsid w:val="00AC7196"/>
    <w:rsid w:val="00B725AD"/>
    <w:rsid w:val="00BA2519"/>
    <w:rsid w:val="00C32901"/>
    <w:rsid w:val="00CA7159"/>
    <w:rsid w:val="00D52BA9"/>
    <w:rsid w:val="00D62212"/>
    <w:rsid w:val="00D97946"/>
    <w:rsid w:val="00E83B5E"/>
    <w:rsid w:val="00E96B41"/>
    <w:rsid w:val="00EA4D98"/>
    <w:rsid w:val="00EB7256"/>
    <w:rsid w:val="00F33B51"/>
    <w:rsid w:val="00F60155"/>
    <w:rsid w:val="00F632F7"/>
    <w:rsid w:val="00F71736"/>
    <w:rsid w:val="00F96CA5"/>
    <w:rsid w:val="00FA246F"/>
    <w:rsid w:val="00FA5E56"/>
    <w:rsid w:val="00FC307B"/>
    <w:rsid w:val="00FE2D48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5B6D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5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5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4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4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5B6D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5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5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4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4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D1FE-81DE-48E5-8732-04F0A51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buh_invest1</dc:creator>
  <cp:lastModifiedBy>Якушева Наталья</cp:lastModifiedBy>
  <cp:revision>14</cp:revision>
  <cp:lastPrinted>2012-10-29T05:35:00Z</cp:lastPrinted>
  <dcterms:created xsi:type="dcterms:W3CDTF">2012-08-23T11:17:00Z</dcterms:created>
  <dcterms:modified xsi:type="dcterms:W3CDTF">2012-11-29T10:54:00Z</dcterms:modified>
</cp:coreProperties>
</file>