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63"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305CA" w:rsidRDefault="00A305CA"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305CA" w:rsidRPr="009C1254" w:rsidRDefault="00A305CA"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E307D8" w:rsidRDefault="00E307D8" w:rsidP="00E307D8">
      <w:pPr>
        <w:spacing w:before="100" w:beforeAutospacing="1" w:after="100" w:afterAutospacing="1" w:line="240" w:lineRule="auto"/>
        <w:jc w:val="center"/>
        <w:rPr>
          <w:rFonts w:ascii="Times New Roman" w:eastAsia="Times New Roman" w:hAnsi="Times New Roman" w:cs="Times New Roman"/>
          <w:b/>
          <w:bCs/>
          <w:sz w:val="48"/>
          <w:szCs w:val="48"/>
        </w:rPr>
      </w:pPr>
      <w:r w:rsidRPr="00A305CA">
        <w:rPr>
          <w:rFonts w:ascii="Times New Roman" w:eastAsia="Times New Roman" w:hAnsi="Times New Roman" w:cs="Times New Roman"/>
          <w:b/>
          <w:bCs/>
          <w:sz w:val="48"/>
          <w:szCs w:val="48"/>
        </w:rPr>
        <w:t>П</w:t>
      </w:r>
      <w:r w:rsidR="001619FE" w:rsidRPr="00A305CA">
        <w:rPr>
          <w:rFonts w:ascii="Times New Roman" w:eastAsia="Times New Roman" w:hAnsi="Times New Roman" w:cs="Times New Roman"/>
          <w:b/>
          <w:bCs/>
          <w:sz w:val="48"/>
          <w:szCs w:val="48"/>
        </w:rPr>
        <w:t>оложение</w:t>
      </w:r>
    </w:p>
    <w:p w:rsidR="00A13204" w:rsidRDefault="00A13204" w:rsidP="00E307D8">
      <w:pPr>
        <w:spacing w:before="100" w:beforeAutospacing="1" w:after="100" w:afterAutospacing="1"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w:t>
      </w:r>
      <w:r w:rsidR="009D727E">
        <w:rPr>
          <w:rFonts w:ascii="Times New Roman" w:eastAsia="Times New Roman" w:hAnsi="Times New Roman" w:cs="Times New Roman"/>
          <w:b/>
          <w:bCs/>
          <w:sz w:val="48"/>
          <w:szCs w:val="48"/>
        </w:rPr>
        <w:t>б</w:t>
      </w:r>
      <w:r>
        <w:rPr>
          <w:rFonts w:ascii="Times New Roman" w:eastAsia="Times New Roman" w:hAnsi="Times New Roman" w:cs="Times New Roman"/>
          <w:b/>
          <w:bCs/>
          <w:sz w:val="48"/>
          <w:szCs w:val="48"/>
        </w:rPr>
        <w:t xml:space="preserve"> </w:t>
      </w:r>
      <w:r w:rsidR="009D727E">
        <w:rPr>
          <w:rFonts w:ascii="Times New Roman" w:eastAsia="Times New Roman" w:hAnsi="Times New Roman" w:cs="Times New Roman"/>
          <w:b/>
          <w:bCs/>
          <w:sz w:val="48"/>
          <w:szCs w:val="48"/>
        </w:rPr>
        <w:t>Общем</w:t>
      </w:r>
      <w:r w:rsidR="003F4C59">
        <w:rPr>
          <w:rFonts w:ascii="Times New Roman" w:eastAsia="Times New Roman" w:hAnsi="Times New Roman" w:cs="Times New Roman"/>
          <w:b/>
          <w:bCs/>
          <w:sz w:val="48"/>
          <w:szCs w:val="48"/>
        </w:rPr>
        <w:t xml:space="preserve"> собрании </w:t>
      </w:r>
    </w:p>
    <w:p w:rsidR="003F4C59" w:rsidRPr="00A305CA" w:rsidRDefault="003F4C59" w:rsidP="00E307D8">
      <w:pPr>
        <w:spacing w:before="100" w:beforeAutospacing="1" w:after="100" w:afterAutospacing="1"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t>членов</w:t>
      </w:r>
    </w:p>
    <w:p w:rsidR="00A305CA" w:rsidRDefault="00A305CA" w:rsidP="00A305CA">
      <w:pPr>
        <w:spacing w:after="0" w:line="360" w:lineRule="auto"/>
        <w:jc w:val="center"/>
        <w:outlineLvl w:val="0"/>
        <w:rPr>
          <w:rFonts w:ascii="Times New Roman" w:eastAsia="Times New Roman" w:hAnsi="Times New Roman" w:cs="Times New Roman"/>
          <w:b/>
          <w:bCs/>
          <w:kern w:val="36"/>
          <w:sz w:val="36"/>
          <w:szCs w:val="36"/>
        </w:rPr>
      </w:pPr>
    </w:p>
    <w:p w:rsidR="00A305CA" w:rsidRPr="00A305CA" w:rsidRDefault="00A305CA" w:rsidP="00A305CA">
      <w:pPr>
        <w:spacing w:after="0" w:line="360" w:lineRule="auto"/>
        <w:jc w:val="center"/>
        <w:outlineLvl w:val="0"/>
        <w:rPr>
          <w:rFonts w:ascii="Times New Roman" w:eastAsia="Times New Roman" w:hAnsi="Times New Roman" w:cs="Times New Roman"/>
          <w:b/>
          <w:bCs/>
          <w:kern w:val="36"/>
          <w:sz w:val="36"/>
          <w:szCs w:val="36"/>
        </w:rPr>
      </w:pPr>
      <w:r w:rsidRPr="00A305CA">
        <w:rPr>
          <w:rFonts w:ascii="Times New Roman" w:eastAsia="Times New Roman" w:hAnsi="Times New Roman" w:cs="Times New Roman"/>
          <w:b/>
          <w:bCs/>
          <w:kern w:val="36"/>
          <w:sz w:val="36"/>
          <w:szCs w:val="36"/>
        </w:rPr>
        <w:t>Ассоциация</w:t>
      </w:r>
    </w:p>
    <w:p w:rsidR="00A305CA" w:rsidRPr="00A305CA" w:rsidRDefault="005C3133" w:rsidP="00A305CA">
      <w:pPr>
        <w:spacing w:after="0" w:line="360" w:lineRule="auto"/>
        <w:jc w:val="center"/>
        <w:outlineLvl w:val="0"/>
        <w:rPr>
          <w:rFonts w:ascii="Times New Roman" w:eastAsia="Times New Roman" w:hAnsi="Times New Roman" w:cs="Times New Roman"/>
          <w:b/>
          <w:bCs/>
          <w:kern w:val="36"/>
          <w:sz w:val="36"/>
          <w:szCs w:val="36"/>
        </w:rPr>
      </w:pPr>
      <w:r w:rsidRPr="00A305CA">
        <w:rPr>
          <w:rFonts w:ascii="Times New Roman" w:eastAsia="Times New Roman" w:hAnsi="Times New Roman" w:cs="Times New Roman"/>
          <w:b/>
          <w:bCs/>
          <w:kern w:val="36"/>
          <w:sz w:val="36"/>
          <w:szCs w:val="36"/>
        </w:rPr>
        <w:t xml:space="preserve"> </w:t>
      </w:r>
      <w:r w:rsidR="00A305CA" w:rsidRPr="00A305CA">
        <w:rPr>
          <w:rFonts w:ascii="Times New Roman" w:eastAsia="Times New Roman" w:hAnsi="Times New Roman" w:cs="Times New Roman"/>
          <w:b/>
          <w:bCs/>
          <w:kern w:val="36"/>
          <w:sz w:val="36"/>
          <w:szCs w:val="36"/>
        </w:rPr>
        <w:t>«СпецСтройРеконструкция»</w:t>
      </w:r>
    </w:p>
    <w:p w:rsidR="00125AB5" w:rsidRDefault="00125AB5" w:rsidP="00A305CA">
      <w:pPr>
        <w:spacing w:before="100" w:beforeAutospacing="1" w:after="100" w:afterAutospacing="1" w:line="360" w:lineRule="auto"/>
        <w:jc w:val="center"/>
        <w:rPr>
          <w:rFonts w:ascii="Times New Roman" w:eastAsia="Times New Roman" w:hAnsi="Times New Roman" w:cs="Times New Roman"/>
          <w:b/>
          <w:sz w:val="28"/>
          <w:szCs w:val="28"/>
        </w:rPr>
      </w:pPr>
    </w:p>
    <w:p w:rsidR="00A305CA" w:rsidRPr="00125AB5" w:rsidRDefault="00A305CA" w:rsidP="00A305CA">
      <w:pPr>
        <w:spacing w:before="100" w:beforeAutospacing="1" w:after="100" w:afterAutospacing="1" w:line="360" w:lineRule="auto"/>
        <w:jc w:val="center"/>
        <w:rPr>
          <w:rFonts w:ascii="Times New Roman" w:eastAsia="Times New Roman" w:hAnsi="Times New Roman" w:cs="Times New Roman"/>
          <w:b/>
          <w:sz w:val="28"/>
          <w:szCs w:val="28"/>
        </w:rPr>
      </w:pPr>
      <w:r w:rsidRPr="00125AB5">
        <w:rPr>
          <w:rFonts w:ascii="Times New Roman" w:eastAsia="Times New Roman" w:hAnsi="Times New Roman" w:cs="Times New Roman"/>
          <w:b/>
          <w:sz w:val="28"/>
          <w:szCs w:val="28"/>
        </w:rPr>
        <w:t>(</w:t>
      </w:r>
      <w:r w:rsidR="00125AB5">
        <w:rPr>
          <w:rFonts w:ascii="Times New Roman" w:eastAsia="Times New Roman" w:hAnsi="Times New Roman" w:cs="Times New Roman"/>
          <w:b/>
          <w:sz w:val="28"/>
          <w:szCs w:val="28"/>
        </w:rPr>
        <w:t>Редакция №</w:t>
      </w:r>
      <w:r w:rsidR="00A13204">
        <w:rPr>
          <w:rFonts w:ascii="Times New Roman" w:eastAsia="Times New Roman" w:hAnsi="Times New Roman" w:cs="Times New Roman"/>
          <w:b/>
          <w:sz w:val="28"/>
          <w:szCs w:val="28"/>
        </w:rPr>
        <w:t xml:space="preserve"> </w:t>
      </w:r>
      <w:r w:rsidR="003F4C59">
        <w:rPr>
          <w:rFonts w:ascii="Times New Roman" w:eastAsia="Times New Roman" w:hAnsi="Times New Roman" w:cs="Times New Roman"/>
          <w:b/>
          <w:color w:val="FF0000"/>
          <w:sz w:val="28"/>
          <w:szCs w:val="28"/>
        </w:rPr>
        <w:t>4</w:t>
      </w:r>
      <w:bookmarkStart w:id="0" w:name="_GoBack"/>
      <w:bookmarkEnd w:id="0"/>
      <w:r w:rsidRPr="00125AB5">
        <w:rPr>
          <w:rFonts w:ascii="Times New Roman" w:eastAsia="Times New Roman" w:hAnsi="Times New Roman" w:cs="Times New Roman"/>
          <w:b/>
          <w:sz w:val="28"/>
          <w:szCs w:val="28"/>
        </w:rPr>
        <w:t>)</w:t>
      </w:r>
    </w:p>
    <w:p w:rsidR="00E307D8" w:rsidRDefault="00E307D8">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412209" w:rsidRDefault="00412209">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8F0BD7" w:rsidRDefault="008F0BD7" w:rsidP="00C6234E">
      <w:pPr>
        <w:jc w:val="center"/>
        <w:rPr>
          <w:rFonts w:ascii="Times New Roman" w:eastAsia="Times New Roman" w:hAnsi="Times New Roman" w:cs="Times New Roman"/>
          <w:b/>
          <w:bCs/>
          <w:kern w:val="36"/>
          <w:sz w:val="24"/>
          <w:szCs w:val="24"/>
        </w:rPr>
      </w:pPr>
    </w:p>
    <w:p w:rsidR="008F0BD7" w:rsidRDefault="008F0BD7" w:rsidP="00C6234E">
      <w:pPr>
        <w:jc w:val="center"/>
        <w:rPr>
          <w:rFonts w:ascii="Times New Roman" w:eastAsia="Times New Roman" w:hAnsi="Times New Roman" w:cs="Times New Roman"/>
          <w:b/>
          <w:bCs/>
          <w:kern w:val="36"/>
          <w:sz w:val="24"/>
          <w:szCs w:val="24"/>
        </w:rPr>
      </w:pPr>
    </w:p>
    <w:p w:rsidR="00A305CA" w:rsidRDefault="008F0BD7" w:rsidP="00C6234E">
      <w:pPr>
        <w:jc w:val="center"/>
        <w:rPr>
          <w:rFonts w:ascii="Times New Roman" w:eastAsia="Times New Roman" w:hAnsi="Times New Roman" w:cs="Times New Roman"/>
          <w:b/>
          <w:bCs/>
          <w:sz w:val="24"/>
          <w:szCs w:val="24"/>
        </w:rPr>
      </w:pPr>
      <w:r>
        <w:rPr>
          <w:rFonts w:ascii="Times New Roman" w:eastAsia="Times New Roman" w:hAnsi="Times New Roman" w:cs="Times New Roman"/>
          <w:b/>
          <w:bCs/>
          <w:kern w:val="36"/>
          <w:sz w:val="24"/>
          <w:szCs w:val="24"/>
        </w:rPr>
        <w:t>Южно-Сахалинск</w:t>
      </w:r>
      <w:r w:rsidR="00A305CA" w:rsidRPr="00A305CA">
        <w:rPr>
          <w:rFonts w:ascii="Times New Roman" w:eastAsia="Times New Roman" w:hAnsi="Times New Roman" w:cs="Times New Roman"/>
          <w:b/>
          <w:bCs/>
          <w:kern w:val="36"/>
          <w:sz w:val="24"/>
          <w:szCs w:val="24"/>
        </w:rPr>
        <w:t>, 201</w:t>
      </w:r>
      <w:r w:rsidR="005F0DB8">
        <w:rPr>
          <w:rFonts w:ascii="Times New Roman" w:eastAsia="Times New Roman" w:hAnsi="Times New Roman" w:cs="Times New Roman"/>
          <w:b/>
          <w:bCs/>
          <w:kern w:val="36"/>
          <w:sz w:val="24"/>
          <w:szCs w:val="24"/>
        </w:rPr>
        <w:t>7</w:t>
      </w:r>
      <w:r w:rsidR="00A305CA" w:rsidRPr="00A305CA">
        <w:rPr>
          <w:rFonts w:ascii="Times New Roman" w:eastAsia="Times New Roman" w:hAnsi="Times New Roman" w:cs="Times New Roman"/>
          <w:b/>
          <w:bCs/>
          <w:kern w:val="36"/>
          <w:sz w:val="24"/>
          <w:szCs w:val="24"/>
        </w:rPr>
        <w:t xml:space="preserve"> г</w:t>
      </w:r>
      <w:r w:rsidR="00A305CA">
        <w:rPr>
          <w:rFonts w:ascii="Times New Roman" w:eastAsia="Times New Roman" w:hAnsi="Times New Roman" w:cs="Times New Roman"/>
          <w:b/>
          <w:bCs/>
          <w:kern w:val="36"/>
          <w:sz w:val="24"/>
          <w:szCs w:val="24"/>
        </w:rPr>
        <w:t>.</w:t>
      </w:r>
      <w:r w:rsidR="00A305CA">
        <w:rPr>
          <w:rFonts w:ascii="Times New Roman" w:eastAsia="Times New Roman" w:hAnsi="Times New Roman" w:cs="Times New Roman"/>
          <w:b/>
          <w:bCs/>
          <w:sz w:val="24"/>
          <w:szCs w:val="24"/>
        </w:rPr>
        <w:br w:type="page"/>
      </w:r>
    </w:p>
    <w:p w:rsidR="00A305CA" w:rsidRPr="00A305CA" w:rsidRDefault="00A305CA" w:rsidP="00A305CA">
      <w:pPr>
        <w:spacing w:before="100" w:beforeAutospacing="1" w:after="100" w:afterAutospacing="1" w:line="360" w:lineRule="auto"/>
        <w:jc w:val="center"/>
        <w:outlineLvl w:val="0"/>
        <w:rPr>
          <w:rFonts w:ascii="Times New Roman" w:eastAsia="Times New Roman" w:hAnsi="Times New Roman" w:cs="Times New Roman"/>
          <w:b/>
          <w:bCs/>
          <w:kern w:val="36"/>
          <w:sz w:val="24"/>
          <w:szCs w:val="24"/>
          <w:lang w:eastAsia="en-US"/>
        </w:rPr>
      </w:pPr>
      <w:r w:rsidRPr="00A305CA">
        <w:rPr>
          <w:rFonts w:ascii="Times New Roman" w:eastAsia="Times New Roman" w:hAnsi="Times New Roman" w:cs="Times New Roman"/>
          <w:b/>
          <w:bCs/>
          <w:kern w:val="36"/>
          <w:sz w:val="24"/>
          <w:szCs w:val="24"/>
          <w:lang w:eastAsia="en-US"/>
        </w:rPr>
        <w:lastRenderedPageBreak/>
        <w:t>Редакции</w:t>
      </w:r>
    </w:p>
    <w:p w:rsidR="00A13204" w:rsidRDefault="005F0DB8" w:rsidP="00A13204">
      <w:pPr>
        <w:pStyle w:val="Default"/>
        <w:numPr>
          <w:ilvl w:val="0"/>
          <w:numId w:val="10"/>
        </w:numPr>
        <w:jc w:val="both"/>
      </w:pPr>
      <w:r w:rsidRPr="00A305CA">
        <w:rPr>
          <w:rFonts w:eastAsia="Times New Roman"/>
          <w:lang w:eastAsia="ar-SA"/>
        </w:rPr>
        <w:t xml:space="preserve">Решение Общего собрания членов </w:t>
      </w:r>
      <w:r>
        <w:rPr>
          <w:rFonts w:eastAsia="Times New Roman"/>
          <w:lang w:eastAsia="ar-SA"/>
        </w:rPr>
        <w:t>Ассоциации</w:t>
      </w:r>
      <w:r w:rsidRPr="00A305CA">
        <w:rPr>
          <w:rFonts w:eastAsia="Times New Roman"/>
          <w:lang w:eastAsia="ar-SA"/>
        </w:rPr>
        <w:t xml:space="preserve"> «СпецСтройРеконструкция»</w:t>
      </w:r>
      <w:r>
        <w:rPr>
          <w:rFonts w:eastAsia="Times New Roman"/>
          <w:lang w:eastAsia="ar-SA"/>
        </w:rPr>
        <w:br/>
      </w:r>
      <w:r w:rsidRPr="00A305CA">
        <w:rPr>
          <w:rFonts w:eastAsia="Times New Roman"/>
          <w:lang w:eastAsia="ar-SA"/>
        </w:rPr>
        <w:t xml:space="preserve">Протокол </w:t>
      </w:r>
      <w:r>
        <w:rPr>
          <w:rFonts w:eastAsia="Times New Roman"/>
          <w:lang w:eastAsia="ar-SA"/>
        </w:rPr>
        <w:t xml:space="preserve"> </w:t>
      </w:r>
      <w:r w:rsidRPr="005F0DB8">
        <w:rPr>
          <w:rFonts w:eastAsia="Times New Roman"/>
          <w:color w:val="FF0000"/>
          <w:lang w:eastAsia="ar-SA"/>
        </w:rPr>
        <w:t>№1</w:t>
      </w:r>
      <w:r w:rsidR="008F0BD7">
        <w:rPr>
          <w:rFonts w:eastAsia="Times New Roman"/>
          <w:color w:val="FF0000"/>
          <w:lang w:eastAsia="ar-SA"/>
        </w:rPr>
        <w:t>9</w:t>
      </w:r>
      <w:r w:rsidRPr="005F0DB8">
        <w:rPr>
          <w:rFonts w:eastAsia="Times New Roman"/>
          <w:color w:val="FF0000"/>
          <w:lang w:eastAsia="ar-SA"/>
        </w:rPr>
        <w:t xml:space="preserve"> от </w:t>
      </w:r>
      <w:r w:rsidR="008F0BD7">
        <w:rPr>
          <w:rFonts w:eastAsia="Times New Roman"/>
          <w:color w:val="FF0000"/>
          <w:lang w:eastAsia="ar-SA"/>
        </w:rPr>
        <w:t>25 мая</w:t>
      </w:r>
      <w:r w:rsidRPr="005F0DB8">
        <w:rPr>
          <w:rFonts w:eastAsia="Times New Roman"/>
          <w:color w:val="FF0000"/>
          <w:lang w:eastAsia="ar-SA"/>
        </w:rPr>
        <w:t xml:space="preserve"> 201</w:t>
      </w:r>
      <w:r>
        <w:rPr>
          <w:rFonts w:eastAsia="Times New Roman"/>
          <w:color w:val="FF0000"/>
          <w:lang w:eastAsia="ar-SA"/>
        </w:rPr>
        <w:t>7</w:t>
      </w:r>
      <w:r w:rsidRPr="005F0DB8">
        <w:rPr>
          <w:rFonts w:eastAsia="Times New Roman"/>
          <w:color w:val="FF0000"/>
          <w:lang w:eastAsia="ar-SA"/>
        </w:rPr>
        <w:t xml:space="preserve"> г.</w:t>
      </w:r>
      <w:r w:rsidR="00A13204">
        <w:rPr>
          <w:rFonts w:eastAsia="Times New Roman"/>
          <w:color w:val="FF0000"/>
          <w:lang w:eastAsia="ar-SA"/>
        </w:rPr>
        <w:t xml:space="preserve"> (Взамен </w:t>
      </w:r>
      <w:r w:rsidR="00A13204" w:rsidRPr="00BD7DEA">
        <w:rPr>
          <w:color w:val="auto"/>
        </w:rPr>
        <w:t>редакции №</w:t>
      </w:r>
      <w:r w:rsidR="00A13204">
        <w:rPr>
          <w:color w:val="auto"/>
        </w:rPr>
        <w:t>3</w:t>
      </w:r>
      <w:r w:rsidR="00A13204" w:rsidRPr="00BD7DEA">
        <w:rPr>
          <w:color w:val="auto"/>
        </w:rPr>
        <w:t xml:space="preserve"> «Положени</w:t>
      </w:r>
      <w:r w:rsidR="00A13204">
        <w:rPr>
          <w:color w:val="auto"/>
        </w:rPr>
        <w:t>е</w:t>
      </w:r>
      <w:r w:rsidR="00A13204" w:rsidRPr="00BD7DEA">
        <w:rPr>
          <w:color w:val="auto"/>
        </w:rPr>
        <w:t xml:space="preserve"> о </w:t>
      </w:r>
      <w:r w:rsidR="00A13204">
        <w:rPr>
          <w:color w:val="auto"/>
        </w:rPr>
        <w:t>проведении Общего собрания членов Ассоциации</w:t>
      </w:r>
      <w:r w:rsidR="00A13204" w:rsidRPr="00BD7DEA">
        <w:rPr>
          <w:color w:val="auto"/>
        </w:rPr>
        <w:t>», утвержденной</w:t>
      </w:r>
      <w:r w:rsidR="00A13204">
        <w:rPr>
          <w:color w:val="C0504D"/>
        </w:rPr>
        <w:t xml:space="preserve"> </w:t>
      </w:r>
      <w:r w:rsidR="00A13204" w:rsidRPr="0091139B">
        <w:t>Решение</w:t>
      </w:r>
      <w:r w:rsidR="00A13204">
        <w:t>м</w:t>
      </w:r>
      <w:r w:rsidR="00A13204" w:rsidRPr="0091139B">
        <w:t xml:space="preserve"> Общего собрания членов Ассоциации «СпецСтройРеконструкция» Протокол №18 от 03 апреля 2017 г.</w:t>
      </w:r>
      <w:r w:rsidR="00A13204">
        <w:t>)</w:t>
      </w:r>
    </w:p>
    <w:p w:rsidR="005F0DB8" w:rsidRDefault="005F0DB8" w:rsidP="00A13204">
      <w:pPr>
        <w:widowControl w:val="0"/>
        <w:shd w:val="solid" w:color="FFFFFF" w:fill="FFFFFF"/>
        <w:suppressAutoHyphens/>
        <w:autoSpaceDE w:val="0"/>
        <w:autoSpaceDN w:val="0"/>
        <w:adjustRightInd w:val="0"/>
        <w:spacing w:after="0" w:line="360" w:lineRule="auto"/>
        <w:rPr>
          <w:rFonts w:ascii="Times New Roman" w:eastAsia="Times New Roman" w:hAnsi="Times New Roman" w:cs="Times New Roman"/>
          <w:sz w:val="24"/>
          <w:szCs w:val="24"/>
          <w:lang w:eastAsia="ar-SA"/>
        </w:rPr>
      </w:pPr>
    </w:p>
    <w:p w:rsidR="005F0DB8" w:rsidRPr="00A305CA" w:rsidRDefault="005F0DB8" w:rsidP="005F0DB8">
      <w:pPr>
        <w:widowControl w:val="0"/>
        <w:shd w:val="solid" w:color="FFFFFF" w:fill="FFFFFF"/>
        <w:suppressAutoHyphens/>
        <w:autoSpaceDE w:val="0"/>
        <w:autoSpaceDN w:val="0"/>
        <w:adjustRightInd w:val="0"/>
        <w:spacing w:after="0" w:line="360" w:lineRule="auto"/>
        <w:ind w:left="425"/>
        <w:rPr>
          <w:rFonts w:ascii="Times New Roman" w:eastAsia="Times New Roman" w:hAnsi="Times New Roman" w:cs="Times New Roman"/>
          <w:sz w:val="24"/>
          <w:szCs w:val="24"/>
          <w:lang w:eastAsia="ar-SA"/>
        </w:rPr>
      </w:pPr>
    </w:p>
    <w:p w:rsidR="00E307D8" w:rsidRPr="009C1254" w:rsidRDefault="00E307D8">
      <w:pPr>
        <w:rPr>
          <w:rFonts w:ascii="Times New Roman" w:eastAsia="Times New Roman" w:hAnsi="Times New Roman" w:cs="Times New Roman"/>
          <w:b/>
          <w:bCs/>
          <w:sz w:val="24"/>
          <w:szCs w:val="24"/>
        </w:rPr>
      </w:pPr>
    </w:p>
    <w:p w:rsidR="00E307D8" w:rsidRDefault="00E307D8">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305CA" w:rsidRPr="007D3E56" w:rsidRDefault="00FF71B0" w:rsidP="00FF71B0">
      <w:pPr>
        <w:pageBreakBefore/>
        <w:jc w:val="center"/>
        <w:rPr>
          <w:rFonts w:ascii="Times New Roman" w:eastAsia="Times New Roman" w:hAnsi="Times New Roman" w:cs="Times New Roman"/>
          <w:b/>
          <w:bCs/>
          <w:sz w:val="24"/>
          <w:szCs w:val="24"/>
        </w:rPr>
      </w:pPr>
      <w:r w:rsidRPr="007D3E56">
        <w:rPr>
          <w:rFonts w:ascii="Times New Roman" w:eastAsia="Calibri" w:hAnsi="Times New Roman" w:cs="Times New Roman"/>
          <w:b/>
          <w:sz w:val="24"/>
          <w:szCs w:val="24"/>
          <w:lang w:eastAsia="en-US"/>
        </w:rPr>
        <w:lastRenderedPageBreak/>
        <w:t>Оглавление</w:t>
      </w:r>
    </w:p>
    <w:p w:rsidR="007D3E56" w:rsidRPr="007D3E56" w:rsidRDefault="00CB6378">
      <w:pPr>
        <w:pStyle w:val="11"/>
        <w:tabs>
          <w:tab w:val="left" w:pos="440"/>
          <w:tab w:val="right" w:leader="dot" w:pos="9627"/>
        </w:tabs>
        <w:rPr>
          <w:rFonts w:ascii="Times New Roman" w:hAnsi="Times New Roman" w:cs="Times New Roman"/>
          <w:noProof/>
          <w:sz w:val="24"/>
          <w:szCs w:val="24"/>
        </w:rPr>
      </w:pPr>
      <w:r w:rsidRPr="007D3E56">
        <w:rPr>
          <w:rFonts w:ascii="Times New Roman" w:eastAsia="Times New Roman" w:hAnsi="Times New Roman" w:cs="Times New Roman"/>
          <w:b/>
          <w:bCs/>
          <w:sz w:val="24"/>
          <w:szCs w:val="24"/>
        </w:rPr>
        <w:fldChar w:fldCharType="begin"/>
      </w:r>
      <w:r w:rsidR="00890F15" w:rsidRPr="007D3E56">
        <w:rPr>
          <w:rFonts w:ascii="Times New Roman" w:eastAsia="Times New Roman" w:hAnsi="Times New Roman" w:cs="Times New Roman"/>
          <w:b/>
          <w:bCs/>
          <w:sz w:val="24"/>
          <w:szCs w:val="24"/>
        </w:rPr>
        <w:instrText xml:space="preserve"> TOC \h \z \t "Стиль ОС;1" </w:instrText>
      </w:r>
      <w:r w:rsidRPr="007D3E56">
        <w:rPr>
          <w:rFonts w:ascii="Times New Roman" w:eastAsia="Times New Roman" w:hAnsi="Times New Roman" w:cs="Times New Roman"/>
          <w:b/>
          <w:bCs/>
          <w:sz w:val="24"/>
          <w:szCs w:val="24"/>
        </w:rPr>
        <w:fldChar w:fldCharType="separate"/>
      </w:r>
      <w:hyperlink w:anchor="_Toc482192812" w:history="1">
        <w:r w:rsidR="007D3E56" w:rsidRPr="007D3E56">
          <w:rPr>
            <w:rStyle w:val="af5"/>
            <w:rFonts w:ascii="Times New Roman" w:hAnsi="Times New Roman" w:cs="Times New Roman"/>
            <w:noProof/>
            <w:sz w:val="24"/>
            <w:szCs w:val="24"/>
          </w:rPr>
          <w:t>1.</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Общие положения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_Toc482192812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4</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440"/>
          <w:tab w:val="right" w:leader="dot" w:pos="9627"/>
        </w:tabs>
        <w:rPr>
          <w:rFonts w:ascii="Times New Roman" w:hAnsi="Times New Roman" w:cs="Times New Roman"/>
          <w:noProof/>
          <w:sz w:val="24"/>
          <w:szCs w:val="24"/>
        </w:rPr>
      </w:pPr>
      <w:hyperlink w:anchor="_Toc482192813" w:history="1">
        <w:r w:rsidR="007D3E56" w:rsidRPr="007D3E56">
          <w:rPr>
            <w:rStyle w:val="af5"/>
            <w:rFonts w:ascii="Times New Roman" w:hAnsi="Times New Roman" w:cs="Times New Roman"/>
            <w:noProof/>
            <w:sz w:val="24"/>
            <w:szCs w:val="24"/>
          </w:rPr>
          <w:t>2.</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Статус и компетенция Общего собрания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_Toc482192813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4</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440"/>
          <w:tab w:val="right" w:leader="dot" w:pos="9627"/>
        </w:tabs>
        <w:rPr>
          <w:rFonts w:ascii="Times New Roman" w:hAnsi="Times New Roman" w:cs="Times New Roman"/>
          <w:noProof/>
          <w:sz w:val="24"/>
          <w:szCs w:val="24"/>
        </w:rPr>
      </w:pPr>
      <w:hyperlink w:anchor="_Toc482192814" w:history="1">
        <w:r w:rsidR="007D3E56" w:rsidRPr="007D3E56">
          <w:rPr>
            <w:rStyle w:val="af5"/>
            <w:rFonts w:ascii="Times New Roman" w:hAnsi="Times New Roman" w:cs="Times New Roman"/>
            <w:noProof/>
            <w:sz w:val="24"/>
            <w:szCs w:val="24"/>
          </w:rPr>
          <w:t>3.</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Виды и формы проведения Общего собрания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_Toc482192814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5</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440"/>
          <w:tab w:val="right" w:leader="dot" w:pos="9627"/>
        </w:tabs>
        <w:rPr>
          <w:rFonts w:ascii="Times New Roman" w:hAnsi="Times New Roman" w:cs="Times New Roman"/>
          <w:noProof/>
          <w:sz w:val="24"/>
          <w:szCs w:val="24"/>
        </w:rPr>
      </w:pPr>
      <w:hyperlink w:anchor="_Toc482192815" w:history="1">
        <w:r w:rsidR="007D3E56" w:rsidRPr="007D3E56">
          <w:rPr>
            <w:rStyle w:val="af5"/>
            <w:rFonts w:ascii="Times New Roman" w:hAnsi="Times New Roman" w:cs="Times New Roman"/>
            <w:noProof/>
            <w:sz w:val="24"/>
            <w:szCs w:val="24"/>
          </w:rPr>
          <w:t>4.</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Заинтересованные лица. Конфликт интересов</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_Toc482192815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5</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440"/>
          <w:tab w:val="right" w:leader="dot" w:pos="9627"/>
        </w:tabs>
        <w:rPr>
          <w:rFonts w:ascii="Times New Roman" w:hAnsi="Times New Roman" w:cs="Times New Roman"/>
          <w:noProof/>
          <w:sz w:val="24"/>
          <w:szCs w:val="24"/>
        </w:rPr>
      </w:pPr>
      <w:hyperlink w:anchor="_Toc482192816" w:history="1">
        <w:r w:rsidR="007D3E56" w:rsidRPr="007D3E56">
          <w:rPr>
            <w:rStyle w:val="af5"/>
            <w:rFonts w:ascii="Times New Roman" w:hAnsi="Times New Roman" w:cs="Times New Roman"/>
            <w:noProof/>
            <w:sz w:val="24"/>
            <w:szCs w:val="24"/>
          </w:rPr>
          <w:t>5.</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Подготовка и созыв очередного Общего собрания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_Toc482192816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6</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440"/>
          <w:tab w:val="right" w:leader="dot" w:pos="9627"/>
        </w:tabs>
        <w:rPr>
          <w:rFonts w:ascii="Times New Roman" w:hAnsi="Times New Roman" w:cs="Times New Roman"/>
          <w:noProof/>
          <w:sz w:val="24"/>
          <w:szCs w:val="24"/>
        </w:rPr>
      </w:pPr>
      <w:hyperlink w:anchor="_Toc482192817" w:history="1">
        <w:r w:rsidR="007D3E56" w:rsidRPr="007D3E56">
          <w:rPr>
            <w:rStyle w:val="af5"/>
            <w:rFonts w:ascii="Times New Roman" w:hAnsi="Times New Roman" w:cs="Times New Roman"/>
            <w:noProof/>
            <w:sz w:val="24"/>
            <w:szCs w:val="24"/>
          </w:rPr>
          <w:t>6.</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Подготовка и созыв внеочередного Общего собрания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_Toc482192817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7</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440"/>
          <w:tab w:val="right" w:leader="dot" w:pos="9627"/>
        </w:tabs>
        <w:rPr>
          <w:rFonts w:ascii="Times New Roman" w:hAnsi="Times New Roman" w:cs="Times New Roman"/>
          <w:noProof/>
          <w:sz w:val="24"/>
          <w:szCs w:val="24"/>
        </w:rPr>
      </w:pPr>
      <w:hyperlink w:anchor="_Toc482192818" w:history="1">
        <w:r w:rsidR="007D3E56" w:rsidRPr="007D3E56">
          <w:rPr>
            <w:rStyle w:val="af5"/>
            <w:rFonts w:ascii="Times New Roman" w:hAnsi="Times New Roman" w:cs="Times New Roman"/>
            <w:noProof/>
            <w:sz w:val="24"/>
            <w:szCs w:val="24"/>
          </w:rPr>
          <w:t>7.</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Журнал регистрации лиц, присутствующих на Общем собрании</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_Toc482192818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8</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440"/>
          <w:tab w:val="right" w:leader="dot" w:pos="9627"/>
        </w:tabs>
        <w:rPr>
          <w:rFonts w:ascii="Times New Roman" w:hAnsi="Times New Roman" w:cs="Times New Roman"/>
          <w:noProof/>
          <w:sz w:val="24"/>
          <w:szCs w:val="24"/>
        </w:rPr>
      </w:pPr>
      <w:hyperlink w:anchor="_Toc482192819" w:history="1">
        <w:r w:rsidR="007D3E56" w:rsidRPr="007D3E56">
          <w:rPr>
            <w:rStyle w:val="af5"/>
            <w:rFonts w:ascii="Times New Roman" w:hAnsi="Times New Roman" w:cs="Times New Roman"/>
            <w:noProof/>
            <w:sz w:val="24"/>
            <w:szCs w:val="24"/>
          </w:rPr>
          <w:t>8.</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Кворум Общего собрания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_Toc482192819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8</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440"/>
          <w:tab w:val="right" w:leader="dot" w:pos="9627"/>
        </w:tabs>
        <w:rPr>
          <w:rFonts w:ascii="Times New Roman" w:hAnsi="Times New Roman" w:cs="Times New Roman"/>
          <w:noProof/>
          <w:sz w:val="24"/>
          <w:szCs w:val="24"/>
        </w:rPr>
      </w:pPr>
      <w:hyperlink w:anchor="_Toc482192820" w:history="1">
        <w:r w:rsidR="007D3E56" w:rsidRPr="007D3E56">
          <w:rPr>
            <w:rStyle w:val="af5"/>
            <w:rFonts w:ascii="Times New Roman" w:hAnsi="Times New Roman" w:cs="Times New Roman"/>
            <w:noProof/>
            <w:sz w:val="24"/>
            <w:szCs w:val="24"/>
          </w:rPr>
          <w:t>9.</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Рабочие органы Общего собрания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_Toc482192820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8</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660"/>
          <w:tab w:val="right" w:leader="dot" w:pos="9627"/>
        </w:tabs>
        <w:rPr>
          <w:rFonts w:ascii="Times New Roman" w:hAnsi="Times New Roman" w:cs="Times New Roman"/>
          <w:noProof/>
          <w:sz w:val="24"/>
          <w:szCs w:val="24"/>
        </w:rPr>
      </w:pPr>
      <w:hyperlink w:anchor="_Toc482192821" w:history="1">
        <w:r w:rsidR="007D3E56" w:rsidRPr="007D3E56">
          <w:rPr>
            <w:rStyle w:val="af5"/>
            <w:rFonts w:ascii="Times New Roman" w:hAnsi="Times New Roman" w:cs="Times New Roman"/>
            <w:noProof/>
            <w:sz w:val="24"/>
            <w:szCs w:val="24"/>
          </w:rPr>
          <w:t>10.</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проведения Общего собрания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_Toc482192821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9</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660"/>
          <w:tab w:val="right" w:leader="dot" w:pos="9627"/>
        </w:tabs>
        <w:rPr>
          <w:rFonts w:ascii="Times New Roman" w:hAnsi="Times New Roman" w:cs="Times New Roman"/>
          <w:noProof/>
          <w:sz w:val="24"/>
          <w:szCs w:val="24"/>
        </w:rPr>
      </w:pPr>
      <w:hyperlink w:anchor="_Toc482192822" w:history="1">
        <w:r w:rsidR="007D3E56" w:rsidRPr="007D3E56">
          <w:rPr>
            <w:rStyle w:val="af5"/>
            <w:rFonts w:ascii="Times New Roman" w:hAnsi="Times New Roman" w:cs="Times New Roman"/>
            <w:noProof/>
            <w:sz w:val="24"/>
            <w:szCs w:val="24"/>
          </w:rPr>
          <w:t>11.</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обсуждения и принятия решений</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_Toc482192822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10</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660"/>
          <w:tab w:val="right" w:leader="dot" w:pos="9627"/>
        </w:tabs>
        <w:rPr>
          <w:rFonts w:ascii="Times New Roman" w:hAnsi="Times New Roman" w:cs="Times New Roman"/>
          <w:noProof/>
          <w:sz w:val="24"/>
          <w:szCs w:val="24"/>
        </w:rPr>
      </w:pPr>
      <w:hyperlink w:anchor="_Toc482192823" w:history="1">
        <w:r w:rsidR="007D3E56" w:rsidRPr="007D3E56">
          <w:rPr>
            <w:rStyle w:val="af5"/>
            <w:rFonts w:ascii="Times New Roman" w:hAnsi="Times New Roman" w:cs="Times New Roman"/>
            <w:noProof/>
            <w:sz w:val="24"/>
            <w:szCs w:val="24"/>
          </w:rPr>
          <w:t>12.</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проведения открытого голосования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_Toc482192823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10</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660"/>
          <w:tab w:val="right" w:leader="dot" w:pos="9627"/>
        </w:tabs>
        <w:rPr>
          <w:rFonts w:ascii="Times New Roman" w:hAnsi="Times New Roman" w:cs="Times New Roman"/>
          <w:noProof/>
          <w:sz w:val="24"/>
          <w:szCs w:val="24"/>
        </w:rPr>
      </w:pPr>
      <w:hyperlink w:anchor="_Toc482192824" w:history="1">
        <w:r w:rsidR="007D3E56" w:rsidRPr="007D3E56">
          <w:rPr>
            <w:rStyle w:val="af5"/>
            <w:rFonts w:ascii="Times New Roman" w:hAnsi="Times New Roman" w:cs="Times New Roman"/>
            <w:noProof/>
            <w:sz w:val="24"/>
            <w:szCs w:val="24"/>
          </w:rPr>
          <w:t>13.</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проведения закрытого голосования и подведение итогов</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_Toc482192824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11</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660"/>
          <w:tab w:val="right" w:leader="dot" w:pos="9627"/>
        </w:tabs>
        <w:rPr>
          <w:rFonts w:ascii="Times New Roman" w:hAnsi="Times New Roman" w:cs="Times New Roman"/>
          <w:noProof/>
          <w:sz w:val="24"/>
          <w:szCs w:val="24"/>
        </w:rPr>
      </w:pPr>
      <w:hyperlink w:anchor="_Toc482192825" w:history="1">
        <w:r w:rsidR="007D3E56" w:rsidRPr="007D3E56">
          <w:rPr>
            <w:rStyle w:val="af5"/>
            <w:rFonts w:ascii="Times New Roman" w:hAnsi="Times New Roman" w:cs="Times New Roman"/>
            <w:noProof/>
            <w:sz w:val="24"/>
            <w:szCs w:val="24"/>
          </w:rPr>
          <w:t>14.</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Протокол Общего собрания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_Toc482192825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13</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left" w:pos="660"/>
          <w:tab w:val="right" w:leader="dot" w:pos="9627"/>
        </w:tabs>
        <w:rPr>
          <w:rFonts w:ascii="Times New Roman" w:hAnsi="Times New Roman" w:cs="Times New Roman"/>
          <w:noProof/>
          <w:sz w:val="24"/>
          <w:szCs w:val="24"/>
        </w:rPr>
      </w:pPr>
      <w:hyperlink w:anchor="_Toc482192826" w:history="1">
        <w:r w:rsidR="007D3E56" w:rsidRPr="007D3E56">
          <w:rPr>
            <w:rStyle w:val="af5"/>
            <w:rFonts w:ascii="Times New Roman" w:hAnsi="Times New Roman" w:cs="Times New Roman"/>
            <w:noProof/>
            <w:sz w:val="24"/>
            <w:szCs w:val="24"/>
          </w:rPr>
          <w:t>15.</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Заключительные положения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_Toc482192826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14</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right" w:leader="dot" w:pos="9627"/>
        </w:tabs>
        <w:rPr>
          <w:rFonts w:ascii="Times New Roman" w:hAnsi="Times New Roman" w:cs="Times New Roman"/>
          <w:noProof/>
          <w:sz w:val="24"/>
          <w:szCs w:val="24"/>
        </w:rPr>
      </w:pPr>
      <w:hyperlink w:anchor="_Toc482192827" w:history="1">
        <w:r w:rsidR="007D3E56" w:rsidRPr="007D3E56">
          <w:rPr>
            <w:rStyle w:val="af5"/>
            <w:rFonts w:ascii="Times New Roman" w:hAnsi="Times New Roman" w:cs="Times New Roman"/>
            <w:noProof/>
            <w:sz w:val="24"/>
            <w:szCs w:val="24"/>
          </w:rPr>
          <w:t>Приложение №1</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_Toc482192827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15</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right" w:leader="dot" w:pos="9627"/>
        </w:tabs>
        <w:rPr>
          <w:rFonts w:ascii="Times New Roman" w:hAnsi="Times New Roman" w:cs="Times New Roman"/>
          <w:noProof/>
          <w:sz w:val="24"/>
          <w:szCs w:val="24"/>
        </w:rPr>
      </w:pPr>
      <w:hyperlink w:anchor="_Toc482192828" w:history="1">
        <w:r w:rsidR="007D3E56" w:rsidRPr="007D3E56">
          <w:rPr>
            <w:rStyle w:val="af5"/>
            <w:rFonts w:ascii="Times New Roman" w:hAnsi="Times New Roman" w:cs="Times New Roman"/>
            <w:noProof/>
            <w:sz w:val="24"/>
            <w:szCs w:val="24"/>
          </w:rPr>
          <w:t>Приложение №2</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_Toc482192828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16</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right" w:leader="dot" w:pos="9627"/>
        </w:tabs>
        <w:rPr>
          <w:rFonts w:ascii="Times New Roman" w:hAnsi="Times New Roman" w:cs="Times New Roman"/>
          <w:noProof/>
          <w:sz w:val="24"/>
          <w:szCs w:val="24"/>
        </w:rPr>
      </w:pPr>
      <w:hyperlink w:anchor="_Toc482192829" w:history="1">
        <w:r w:rsidR="007D3E56" w:rsidRPr="007D3E56">
          <w:rPr>
            <w:rStyle w:val="af5"/>
            <w:rFonts w:ascii="Times New Roman" w:hAnsi="Times New Roman" w:cs="Times New Roman"/>
            <w:noProof/>
            <w:sz w:val="24"/>
            <w:szCs w:val="24"/>
          </w:rPr>
          <w:t>Приложение №3</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_Toc482192829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17</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right" w:leader="dot" w:pos="9627"/>
        </w:tabs>
        <w:rPr>
          <w:rFonts w:ascii="Times New Roman" w:hAnsi="Times New Roman" w:cs="Times New Roman"/>
          <w:noProof/>
          <w:sz w:val="24"/>
          <w:szCs w:val="24"/>
        </w:rPr>
      </w:pPr>
      <w:hyperlink w:anchor="_Toc482192830" w:history="1">
        <w:r w:rsidR="007D3E56" w:rsidRPr="007D3E56">
          <w:rPr>
            <w:rStyle w:val="af5"/>
            <w:rFonts w:ascii="Times New Roman" w:hAnsi="Times New Roman" w:cs="Times New Roman"/>
            <w:noProof/>
            <w:sz w:val="24"/>
            <w:szCs w:val="24"/>
          </w:rPr>
          <w:t>Приложение №3А</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_Toc482192830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18</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right" w:leader="dot" w:pos="9627"/>
        </w:tabs>
        <w:rPr>
          <w:rFonts w:ascii="Times New Roman" w:hAnsi="Times New Roman" w:cs="Times New Roman"/>
          <w:noProof/>
          <w:sz w:val="24"/>
          <w:szCs w:val="24"/>
        </w:rPr>
      </w:pPr>
      <w:hyperlink w:anchor="_Toc482192831" w:history="1">
        <w:r w:rsidR="007D3E56" w:rsidRPr="007D3E56">
          <w:rPr>
            <w:rStyle w:val="af5"/>
            <w:rFonts w:ascii="Times New Roman" w:hAnsi="Times New Roman" w:cs="Times New Roman"/>
            <w:noProof/>
            <w:sz w:val="24"/>
            <w:szCs w:val="24"/>
          </w:rPr>
          <w:t>Приложение №3Б</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_Toc482192831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19</w:t>
        </w:r>
        <w:r w:rsidR="007D3E56" w:rsidRPr="007D3E56">
          <w:rPr>
            <w:rFonts w:ascii="Times New Roman" w:hAnsi="Times New Roman" w:cs="Times New Roman"/>
            <w:noProof/>
            <w:webHidden/>
            <w:sz w:val="24"/>
            <w:szCs w:val="24"/>
          </w:rPr>
          <w:fldChar w:fldCharType="end"/>
        </w:r>
      </w:hyperlink>
    </w:p>
    <w:p w:rsidR="007D3E56" w:rsidRPr="007D3E56" w:rsidRDefault="003F4C59">
      <w:pPr>
        <w:pStyle w:val="11"/>
        <w:tabs>
          <w:tab w:val="right" w:leader="dot" w:pos="9627"/>
        </w:tabs>
        <w:rPr>
          <w:rFonts w:ascii="Times New Roman" w:hAnsi="Times New Roman" w:cs="Times New Roman"/>
          <w:noProof/>
          <w:sz w:val="24"/>
          <w:szCs w:val="24"/>
        </w:rPr>
      </w:pPr>
      <w:hyperlink w:anchor="_Toc482192832" w:history="1">
        <w:r w:rsidR="007D3E56" w:rsidRPr="007D3E56">
          <w:rPr>
            <w:rStyle w:val="af5"/>
            <w:rFonts w:ascii="Times New Roman" w:hAnsi="Times New Roman" w:cs="Times New Roman"/>
            <w:noProof/>
            <w:sz w:val="24"/>
            <w:szCs w:val="24"/>
          </w:rPr>
          <w:t>Приложение 4</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_Toc482192832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D3E56" w:rsidRPr="007D3E56">
          <w:rPr>
            <w:rFonts w:ascii="Times New Roman" w:hAnsi="Times New Roman" w:cs="Times New Roman"/>
            <w:noProof/>
            <w:webHidden/>
            <w:sz w:val="24"/>
            <w:szCs w:val="24"/>
          </w:rPr>
          <w:t>20</w:t>
        </w:r>
        <w:r w:rsidR="007D3E56" w:rsidRPr="007D3E56">
          <w:rPr>
            <w:rFonts w:ascii="Times New Roman" w:hAnsi="Times New Roman" w:cs="Times New Roman"/>
            <w:noProof/>
            <w:webHidden/>
            <w:sz w:val="24"/>
            <w:szCs w:val="24"/>
          </w:rPr>
          <w:fldChar w:fldCharType="end"/>
        </w:r>
      </w:hyperlink>
    </w:p>
    <w:p w:rsidR="00A305CA" w:rsidRPr="009C1254" w:rsidRDefault="00CB6378" w:rsidP="00AD0243">
      <w:pPr>
        <w:tabs>
          <w:tab w:val="left" w:pos="567"/>
        </w:tabs>
        <w:ind w:left="426" w:hanging="426"/>
        <w:rPr>
          <w:rFonts w:ascii="Times New Roman" w:eastAsia="Times New Roman" w:hAnsi="Times New Roman" w:cs="Times New Roman"/>
          <w:b/>
          <w:bCs/>
          <w:sz w:val="24"/>
          <w:szCs w:val="24"/>
        </w:rPr>
      </w:pPr>
      <w:r w:rsidRPr="007D3E56">
        <w:rPr>
          <w:rFonts w:ascii="Times New Roman" w:eastAsia="Times New Roman" w:hAnsi="Times New Roman" w:cs="Times New Roman"/>
          <w:b/>
          <w:bCs/>
          <w:sz w:val="24"/>
          <w:szCs w:val="24"/>
        </w:rPr>
        <w:fldChar w:fldCharType="end"/>
      </w:r>
    </w:p>
    <w:p w:rsidR="00E307D8" w:rsidRPr="009C1254" w:rsidRDefault="00E307D8">
      <w:pPr>
        <w:rPr>
          <w:rFonts w:ascii="Times New Roman" w:eastAsia="Times New Roman" w:hAnsi="Times New Roman" w:cs="Times New Roman"/>
          <w:b/>
          <w:bCs/>
          <w:sz w:val="24"/>
          <w:szCs w:val="24"/>
        </w:rPr>
      </w:pPr>
      <w:r w:rsidRPr="009C1254">
        <w:rPr>
          <w:rFonts w:ascii="Times New Roman" w:eastAsia="Times New Roman" w:hAnsi="Times New Roman" w:cs="Times New Roman"/>
          <w:b/>
          <w:bCs/>
          <w:sz w:val="24"/>
          <w:szCs w:val="24"/>
        </w:rPr>
        <w:br w:type="page"/>
      </w:r>
    </w:p>
    <w:p w:rsidR="00FF71B0" w:rsidRPr="003025DF" w:rsidRDefault="00FF71B0" w:rsidP="00C6234E">
      <w:pPr>
        <w:pStyle w:val="a0"/>
        <w:tabs>
          <w:tab w:val="clear" w:pos="1276"/>
          <w:tab w:val="left" w:pos="567"/>
        </w:tabs>
        <w:ind w:left="0" w:firstLine="0"/>
      </w:pPr>
      <w:bookmarkStart w:id="1" w:name="_Toc482192812"/>
      <w:r w:rsidRPr="003025DF">
        <w:lastRenderedPageBreak/>
        <w:t>Общие положения</w:t>
      </w:r>
      <w:bookmarkEnd w:id="1"/>
    </w:p>
    <w:p w:rsidR="00FF71B0" w:rsidRPr="000C0275"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0C0275">
        <w:rPr>
          <w:rFonts w:ascii="Times New Roman" w:eastAsia="Times New Roman" w:hAnsi="Times New Roman" w:cs="Times New Roman"/>
          <w:sz w:val="24"/>
          <w:szCs w:val="24"/>
        </w:rPr>
        <w:t xml:space="preserve">Положение </w:t>
      </w:r>
      <w:r w:rsidR="007F5EC8">
        <w:rPr>
          <w:rFonts w:ascii="Times New Roman" w:eastAsia="Times New Roman" w:hAnsi="Times New Roman" w:cs="Times New Roman"/>
          <w:sz w:val="24"/>
          <w:szCs w:val="24"/>
        </w:rPr>
        <w:t>об</w:t>
      </w:r>
      <w:r w:rsidRPr="000C0275">
        <w:rPr>
          <w:rFonts w:ascii="Times New Roman" w:eastAsia="Times New Roman" w:hAnsi="Times New Roman" w:cs="Times New Roman"/>
          <w:sz w:val="24"/>
          <w:szCs w:val="24"/>
        </w:rPr>
        <w:t xml:space="preserve"> Обще</w:t>
      </w:r>
      <w:r w:rsidR="007F5EC8">
        <w:rPr>
          <w:rFonts w:ascii="Times New Roman" w:eastAsia="Times New Roman" w:hAnsi="Times New Roman" w:cs="Times New Roman"/>
          <w:sz w:val="24"/>
          <w:szCs w:val="24"/>
        </w:rPr>
        <w:t>м</w:t>
      </w:r>
      <w:r w:rsidRPr="000C0275">
        <w:rPr>
          <w:rFonts w:ascii="Times New Roman" w:eastAsia="Times New Roman" w:hAnsi="Times New Roman" w:cs="Times New Roman"/>
          <w:sz w:val="24"/>
          <w:szCs w:val="24"/>
        </w:rPr>
        <w:t xml:space="preserve"> собрани</w:t>
      </w:r>
      <w:r w:rsidR="007F5EC8">
        <w:rPr>
          <w:rFonts w:ascii="Times New Roman" w:eastAsia="Times New Roman" w:hAnsi="Times New Roman" w:cs="Times New Roman"/>
          <w:sz w:val="24"/>
          <w:szCs w:val="24"/>
        </w:rPr>
        <w:t>и</w:t>
      </w:r>
      <w:r w:rsidRPr="000C0275">
        <w:rPr>
          <w:rFonts w:ascii="Times New Roman" w:eastAsia="Times New Roman" w:hAnsi="Times New Roman" w:cs="Times New Roman"/>
          <w:sz w:val="24"/>
          <w:szCs w:val="24"/>
        </w:rPr>
        <w:t xml:space="preserve"> членов </w:t>
      </w:r>
      <w:r w:rsidR="000C0275">
        <w:rPr>
          <w:rFonts w:ascii="Times New Roman" w:eastAsia="Times New Roman" w:hAnsi="Times New Roman" w:cs="Times New Roman"/>
          <w:bCs/>
          <w:sz w:val="24"/>
          <w:szCs w:val="24"/>
        </w:rPr>
        <w:t>Ассоциации «</w:t>
      </w:r>
      <w:r w:rsidRPr="000C0275">
        <w:rPr>
          <w:rFonts w:ascii="Times New Roman" w:eastAsia="Times New Roman" w:hAnsi="Times New Roman" w:cs="Times New Roman"/>
          <w:bCs/>
          <w:sz w:val="24"/>
          <w:szCs w:val="24"/>
        </w:rPr>
        <w:t xml:space="preserve">СпецСтройРеконструкция» </w:t>
      </w:r>
      <w:r w:rsidRPr="000C0275">
        <w:rPr>
          <w:rFonts w:ascii="Times New Roman" w:eastAsia="Times New Roman" w:hAnsi="Times New Roman" w:cs="Times New Roman"/>
          <w:sz w:val="24"/>
          <w:szCs w:val="24"/>
        </w:rPr>
        <w:t>(далее – Положение) разработано на основании и в соответствии с Гражданским кодексом Российской Федерации, Градостроительным кодексом Российской Федерации, Федеральным законом «О саморегулируемых организациях»,</w:t>
      </w:r>
      <w:r w:rsidRPr="000C0275">
        <w:rPr>
          <w:rFonts w:ascii="Times New Roman" w:eastAsia="Calibri" w:hAnsi="Times New Roman" w:cs="Times New Roman"/>
          <w:sz w:val="24"/>
          <w:szCs w:val="24"/>
          <w:lang w:eastAsia="en-US"/>
        </w:rPr>
        <w:t xml:space="preserve"> Федеральным законом «О некоммерческих организациях»</w:t>
      </w:r>
      <w:r w:rsidRPr="000C0275">
        <w:rPr>
          <w:rFonts w:ascii="Times New Roman" w:eastAsia="Times New Roman" w:hAnsi="Times New Roman" w:cs="Times New Roman"/>
          <w:sz w:val="24"/>
          <w:szCs w:val="24"/>
        </w:rPr>
        <w:t xml:space="preserve"> а также иными документами </w:t>
      </w:r>
      <w:r w:rsidR="000C0275">
        <w:rPr>
          <w:rFonts w:ascii="Times New Roman" w:eastAsia="Times New Roman" w:hAnsi="Times New Roman" w:cs="Times New Roman"/>
          <w:bCs/>
          <w:sz w:val="24"/>
          <w:szCs w:val="24"/>
        </w:rPr>
        <w:t>Ассоциации «</w:t>
      </w:r>
      <w:r w:rsidRPr="000C0275">
        <w:rPr>
          <w:rFonts w:ascii="Times New Roman" w:eastAsia="Times New Roman" w:hAnsi="Times New Roman" w:cs="Times New Roman"/>
          <w:bCs/>
          <w:sz w:val="24"/>
          <w:szCs w:val="24"/>
        </w:rPr>
        <w:t>СпецСтройРеконструкция»</w:t>
      </w:r>
      <w:r w:rsidR="00A049C7">
        <w:rPr>
          <w:rFonts w:ascii="Times New Roman" w:eastAsia="Times New Roman" w:hAnsi="Times New Roman" w:cs="Times New Roman"/>
          <w:bCs/>
          <w:sz w:val="24"/>
          <w:szCs w:val="24"/>
        </w:rPr>
        <w:t xml:space="preserve"> </w:t>
      </w:r>
      <w:r w:rsidRPr="000C0275">
        <w:rPr>
          <w:rFonts w:ascii="Times New Roman" w:eastAsia="Times New Roman" w:hAnsi="Times New Roman" w:cs="Times New Roman"/>
          <w:sz w:val="24"/>
          <w:szCs w:val="24"/>
        </w:rPr>
        <w:t xml:space="preserve">(далее </w:t>
      </w:r>
      <w:r w:rsidR="00934854">
        <w:rPr>
          <w:rFonts w:ascii="Times New Roman" w:eastAsia="Times New Roman" w:hAnsi="Times New Roman" w:cs="Times New Roman"/>
          <w:sz w:val="24"/>
          <w:szCs w:val="24"/>
        </w:rPr>
        <w:t>–</w:t>
      </w:r>
      <w:r w:rsidR="00A049C7">
        <w:rPr>
          <w:rFonts w:ascii="Times New Roman" w:eastAsia="Times New Roman" w:hAnsi="Times New Roman" w:cs="Times New Roman"/>
          <w:sz w:val="24"/>
          <w:szCs w:val="24"/>
        </w:rPr>
        <w:t xml:space="preserve"> </w:t>
      </w:r>
      <w:r w:rsidR="000C0275">
        <w:rPr>
          <w:rFonts w:ascii="Times New Roman" w:eastAsia="Times New Roman" w:hAnsi="Times New Roman" w:cs="Times New Roman"/>
          <w:sz w:val="24"/>
          <w:szCs w:val="24"/>
        </w:rPr>
        <w:t>Ассоциация</w:t>
      </w:r>
      <w:r w:rsidRPr="000C0275">
        <w:rPr>
          <w:rFonts w:ascii="Times New Roman" w:eastAsia="Times New Roman" w:hAnsi="Times New Roman" w:cs="Times New Roman"/>
          <w:sz w:val="24"/>
          <w:szCs w:val="24"/>
        </w:rPr>
        <w:t>).</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Настоящ</w:t>
      </w:r>
      <w:r w:rsidR="000C0275">
        <w:rPr>
          <w:rFonts w:ascii="Times New Roman" w:eastAsia="Times New Roman" w:hAnsi="Times New Roman" w:cs="Times New Roman"/>
          <w:sz w:val="24"/>
          <w:szCs w:val="24"/>
        </w:rPr>
        <w:t>ее</w:t>
      </w:r>
      <w:r w:rsidRPr="009C1254">
        <w:rPr>
          <w:rFonts w:ascii="Times New Roman" w:eastAsia="Times New Roman" w:hAnsi="Times New Roman" w:cs="Times New Roman"/>
          <w:sz w:val="24"/>
          <w:szCs w:val="24"/>
        </w:rPr>
        <w:t xml:space="preserve"> Положение регулирует </w:t>
      </w:r>
      <w:r w:rsidR="007F5EC8">
        <w:rPr>
          <w:rFonts w:ascii="Times New Roman" w:eastAsia="Times New Roman" w:hAnsi="Times New Roman" w:cs="Times New Roman"/>
          <w:sz w:val="24"/>
          <w:szCs w:val="24"/>
        </w:rPr>
        <w:t xml:space="preserve">компетенцию, </w:t>
      </w:r>
      <w:r w:rsidRPr="009C1254">
        <w:rPr>
          <w:rFonts w:ascii="Times New Roman" w:eastAsia="Times New Roman" w:hAnsi="Times New Roman" w:cs="Times New Roman"/>
          <w:sz w:val="24"/>
          <w:szCs w:val="24"/>
        </w:rPr>
        <w:t xml:space="preserve">порядок созыва, подготовки, проведения, принятия и оформления решений Общего собрания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в соответствии с требованиями действующего законодательства.</w:t>
      </w:r>
    </w:p>
    <w:p w:rsidR="00FF71B0" w:rsidRPr="003025DF" w:rsidRDefault="00FF71B0" w:rsidP="00C6234E">
      <w:pPr>
        <w:pStyle w:val="a0"/>
        <w:tabs>
          <w:tab w:val="clear" w:pos="1276"/>
          <w:tab w:val="left" w:pos="567"/>
        </w:tabs>
        <w:ind w:left="0" w:firstLine="0"/>
      </w:pPr>
      <w:bookmarkStart w:id="2" w:name="_Toc482192813"/>
      <w:r w:rsidRPr="003025DF">
        <w:t>Статус</w:t>
      </w:r>
      <w:r w:rsidR="008E7504">
        <w:t xml:space="preserve"> и компетенция</w:t>
      </w:r>
      <w:r w:rsidRPr="003025DF">
        <w:t xml:space="preserve"> Общего собрания</w:t>
      </w:r>
      <w:bookmarkEnd w:id="2"/>
    </w:p>
    <w:p w:rsidR="00FF71B0" w:rsidRPr="009C1254" w:rsidRDefault="00A13204"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1254">
        <w:rPr>
          <w:rFonts w:ascii="Times New Roman" w:eastAsia="Times New Roman" w:hAnsi="Times New Roman" w:cs="Times New Roman"/>
          <w:sz w:val="24"/>
          <w:szCs w:val="24"/>
        </w:rPr>
        <w:t xml:space="preserve">ысшим органом управления </w:t>
      </w:r>
      <w:r>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является </w:t>
      </w:r>
      <w:r w:rsidR="00FF71B0" w:rsidRPr="009C1254">
        <w:rPr>
          <w:rFonts w:ascii="Times New Roman" w:eastAsia="Times New Roman" w:hAnsi="Times New Roman" w:cs="Times New Roman"/>
          <w:sz w:val="24"/>
          <w:szCs w:val="24"/>
        </w:rPr>
        <w:t xml:space="preserve">Общее собрание членов </w:t>
      </w:r>
      <w:r w:rsidR="000C0275">
        <w:rPr>
          <w:rFonts w:ascii="Times New Roman" w:eastAsia="Times New Roman" w:hAnsi="Times New Roman" w:cs="Times New Roman"/>
          <w:sz w:val="24"/>
          <w:szCs w:val="24"/>
        </w:rPr>
        <w:t>Ассоциации</w:t>
      </w:r>
      <w:r w:rsidR="00FF71B0" w:rsidRPr="009C1254">
        <w:rPr>
          <w:rFonts w:ascii="Times New Roman" w:eastAsia="Times New Roman" w:hAnsi="Times New Roman" w:cs="Times New Roman"/>
          <w:sz w:val="24"/>
          <w:szCs w:val="24"/>
        </w:rPr>
        <w:t xml:space="preserve"> (далее – Общее собрание).</w:t>
      </w:r>
    </w:p>
    <w:p w:rsidR="008E7504" w:rsidRPr="008E7504" w:rsidRDefault="008E7504"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C223C8">
        <w:rPr>
          <w:rFonts w:ascii="Times New Roman" w:hAnsi="Times New Roman"/>
          <w:sz w:val="24"/>
          <w:szCs w:val="24"/>
        </w:rPr>
        <w:t xml:space="preserve">Общее собрание Ассоциации осуществляет свою деятельность в рамках Конституции Российской Федерации, в соответствии с действующим законодательством РФ, нормами, предусмотренными Уставом, </w:t>
      </w:r>
      <w:r>
        <w:rPr>
          <w:rFonts w:ascii="Times New Roman" w:hAnsi="Times New Roman"/>
          <w:sz w:val="24"/>
          <w:szCs w:val="24"/>
        </w:rPr>
        <w:t xml:space="preserve">настоящим </w:t>
      </w:r>
      <w:r w:rsidRPr="00C223C8">
        <w:rPr>
          <w:rFonts w:ascii="Times New Roman" w:hAnsi="Times New Roman"/>
          <w:sz w:val="24"/>
          <w:szCs w:val="24"/>
        </w:rPr>
        <w:t>Положением и внутренними  документами Ассоциации</w:t>
      </w:r>
      <w:r>
        <w:rPr>
          <w:rFonts w:ascii="Times New Roman" w:hAnsi="Times New Roman"/>
          <w:sz w:val="24"/>
          <w:szCs w:val="24"/>
        </w:rPr>
        <w:t>.</w:t>
      </w:r>
    </w:p>
    <w:p w:rsidR="008E7504" w:rsidRDefault="008E7504" w:rsidP="008E7504">
      <w:pPr>
        <w:numPr>
          <w:ilvl w:val="1"/>
          <w:numId w:val="6"/>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К исключительной компетенции Общего собрания членов </w:t>
      </w:r>
      <w:r>
        <w:rPr>
          <w:rFonts w:ascii="Times New Roman" w:hAnsi="Times New Roman"/>
          <w:sz w:val="24"/>
          <w:szCs w:val="24"/>
        </w:rPr>
        <w:t>Ассоциации</w:t>
      </w:r>
      <w:r w:rsidRPr="00153B06">
        <w:rPr>
          <w:rFonts w:ascii="Times New Roman" w:hAnsi="Times New Roman"/>
          <w:sz w:val="24"/>
          <w:szCs w:val="24"/>
        </w:rPr>
        <w:t xml:space="preserve"> относятся следующие вопросы:</w:t>
      </w:r>
    </w:p>
    <w:p w:rsidR="008E7504"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 xml:space="preserve">Определение приоритетных направлений деятельности </w:t>
      </w:r>
      <w:r>
        <w:rPr>
          <w:rFonts w:ascii="Times New Roman" w:hAnsi="Times New Roman"/>
          <w:sz w:val="24"/>
          <w:szCs w:val="24"/>
        </w:rPr>
        <w:t>Ассоциации</w:t>
      </w:r>
      <w:r w:rsidRPr="00153B06">
        <w:rPr>
          <w:rFonts w:ascii="Times New Roman" w:hAnsi="Times New Roman"/>
          <w:sz w:val="24"/>
          <w:szCs w:val="24"/>
        </w:rPr>
        <w:t>, принципов формирования и использования его имущества</w:t>
      </w:r>
      <w:r>
        <w:rPr>
          <w:rFonts w:ascii="Times New Roman" w:hAnsi="Times New Roman"/>
          <w:sz w:val="24"/>
          <w:szCs w:val="24"/>
        </w:rPr>
        <w:t>.</w:t>
      </w:r>
    </w:p>
    <w:p w:rsidR="008E7504" w:rsidRPr="00153B06"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 xml:space="preserve">Утверждение Устава </w:t>
      </w:r>
      <w:r>
        <w:rPr>
          <w:rFonts w:ascii="Times New Roman" w:hAnsi="Times New Roman"/>
          <w:sz w:val="24"/>
          <w:szCs w:val="24"/>
        </w:rPr>
        <w:t>Ассоциации</w:t>
      </w:r>
      <w:r w:rsidRPr="00153B06">
        <w:rPr>
          <w:rFonts w:ascii="Times New Roman" w:hAnsi="Times New Roman"/>
          <w:sz w:val="24"/>
          <w:szCs w:val="24"/>
        </w:rPr>
        <w:t xml:space="preserve"> и </w:t>
      </w:r>
      <w:r w:rsidRPr="00114DAD">
        <w:rPr>
          <w:rFonts w:ascii="Times New Roman" w:hAnsi="Times New Roman"/>
          <w:sz w:val="24"/>
          <w:szCs w:val="24"/>
        </w:rPr>
        <w:t>внесение в него изменений.</w:t>
      </w:r>
    </w:p>
    <w:p w:rsidR="008E7504" w:rsidRPr="00153B06"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 xml:space="preserve">Избрание </w:t>
      </w:r>
      <w:r>
        <w:rPr>
          <w:rFonts w:ascii="Times New Roman" w:hAnsi="Times New Roman"/>
          <w:sz w:val="24"/>
          <w:szCs w:val="24"/>
        </w:rPr>
        <w:t xml:space="preserve">тайным голосованием </w:t>
      </w:r>
      <w:r w:rsidRPr="00153B06">
        <w:rPr>
          <w:rFonts w:ascii="Times New Roman" w:hAnsi="Times New Roman"/>
          <w:sz w:val="24"/>
          <w:szCs w:val="24"/>
        </w:rPr>
        <w:t xml:space="preserve">членов Совета </w:t>
      </w:r>
      <w:r>
        <w:rPr>
          <w:rFonts w:ascii="Times New Roman" w:hAnsi="Times New Roman"/>
          <w:sz w:val="24"/>
          <w:szCs w:val="24"/>
        </w:rPr>
        <w:t>Ассоциации</w:t>
      </w:r>
      <w:r w:rsidRPr="00153B06">
        <w:rPr>
          <w:rFonts w:ascii="Times New Roman" w:hAnsi="Times New Roman"/>
          <w:sz w:val="24"/>
          <w:szCs w:val="24"/>
        </w:rPr>
        <w:t>, досрочное прекращение полномочий указанного органа</w:t>
      </w:r>
      <w:r>
        <w:rPr>
          <w:rFonts w:ascii="Times New Roman" w:hAnsi="Times New Roman"/>
          <w:sz w:val="24"/>
          <w:szCs w:val="24"/>
        </w:rPr>
        <w:t>, досрочное прекращение полномочий отдельных членов.</w:t>
      </w:r>
    </w:p>
    <w:p w:rsidR="008E7504" w:rsidRPr="00114DAD"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14DAD">
        <w:rPr>
          <w:rFonts w:ascii="Times New Roman" w:hAnsi="Times New Roman"/>
          <w:sz w:val="24"/>
          <w:szCs w:val="24"/>
        </w:rPr>
        <w:t>Избрание тайным голосованием руководителя (председателя) Совета Ассоциации, досрочное прекращение его полномочий.</w:t>
      </w:r>
    </w:p>
    <w:p w:rsidR="008E7504" w:rsidRPr="00153B06"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Установление размеров и порядка уплаты вступительного</w:t>
      </w:r>
      <w:r>
        <w:rPr>
          <w:rFonts w:ascii="Times New Roman" w:hAnsi="Times New Roman"/>
          <w:sz w:val="24"/>
          <w:szCs w:val="24"/>
        </w:rPr>
        <w:t>,</w:t>
      </w:r>
      <w:r w:rsidRPr="00153B06">
        <w:rPr>
          <w:rFonts w:ascii="Times New Roman" w:hAnsi="Times New Roman"/>
          <w:sz w:val="24"/>
          <w:szCs w:val="24"/>
        </w:rPr>
        <w:t xml:space="preserve"> регулярных членских </w:t>
      </w:r>
      <w:r>
        <w:rPr>
          <w:rFonts w:ascii="Times New Roman" w:hAnsi="Times New Roman"/>
          <w:sz w:val="24"/>
          <w:szCs w:val="24"/>
        </w:rPr>
        <w:t>и других целевых взносов.</w:t>
      </w:r>
    </w:p>
    <w:p w:rsidR="008E7504" w:rsidRPr="00153B06"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Установление размеров взносов в компенсационны</w:t>
      </w:r>
      <w:r>
        <w:rPr>
          <w:rFonts w:ascii="Times New Roman" w:hAnsi="Times New Roman"/>
          <w:sz w:val="24"/>
          <w:szCs w:val="24"/>
        </w:rPr>
        <w:t>е</w:t>
      </w:r>
      <w:r w:rsidRPr="00153B06">
        <w:rPr>
          <w:rFonts w:ascii="Times New Roman" w:hAnsi="Times New Roman"/>
          <w:sz w:val="24"/>
          <w:szCs w:val="24"/>
        </w:rPr>
        <w:t xml:space="preserve"> фонд</w:t>
      </w:r>
      <w:r>
        <w:rPr>
          <w:rFonts w:ascii="Times New Roman" w:hAnsi="Times New Roman"/>
          <w:sz w:val="24"/>
          <w:szCs w:val="24"/>
        </w:rPr>
        <w:t>ы</w:t>
      </w:r>
      <w:r w:rsidRPr="00153B06">
        <w:rPr>
          <w:rFonts w:ascii="Times New Roman" w:hAnsi="Times New Roman"/>
          <w:sz w:val="24"/>
          <w:szCs w:val="24"/>
        </w:rPr>
        <w:t xml:space="preserve"> </w:t>
      </w:r>
      <w:r>
        <w:rPr>
          <w:rFonts w:ascii="Times New Roman" w:hAnsi="Times New Roman"/>
          <w:sz w:val="24"/>
          <w:szCs w:val="24"/>
        </w:rPr>
        <w:t>Ассоциации</w:t>
      </w:r>
      <w:r w:rsidRPr="00153B06">
        <w:rPr>
          <w:rFonts w:ascii="Times New Roman" w:hAnsi="Times New Roman"/>
          <w:sz w:val="24"/>
          <w:szCs w:val="24"/>
        </w:rPr>
        <w:t xml:space="preserve">, порядка </w:t>
      </w:r>
      <w:r>
        <w:rPr>
          <w:rFonts w:ascii="Times New Roman" w:hAnsi="Times New Roman"/>
          <w:sz w:val="24"/>
          <w:szCs w:val="24"/>
        </w:rPr>
        <w:t>их</w:t>
      </w:r>
      <w:r w:rsidRPr="00153B06">
        <w:rPr>
          <w:rFonts w:ascii="Times New Roman" w:hAnsi="Times New Roman"/>
          <w:sz w:val="24"/>
          <w:szCs w:val="24"/>
        </w:rPr>
        <w:t xml:space="preserve"> формирования, определение возможных способов размещения средств компенсационн</w:t>
      </w:r>
      <w:r>
        <w:rPr>
          <w:rFonts w:ascii="Times New Roman" w:hAnsi="Times New Roman"/>
          <w:sz w:val="24"/>
          <w:szCs w:val="24"/>
        </w:rPr>
        <w:t>ых</w:t>
      </w:r>
      <w:r w:rsidRPr="00153B06">
        <w:rPr>
          <w:rFonts w:ascii="Times New Roman" w:hAnsi="Times New Roman"/>
          <w:sz w:val="24"/>
          <w:szCs w:val="24"/>
        </w:rPr>
        <w:t xml:space="preserve"> фонд</w:t>
      </w:r>
      <w:r>
        <w:rPr>
          <w:rFonts w:ascii="Times New Roman" w:hAnsi="Times New Roman"/>
          <w:sz w:val="24"/>
          <w:szCs w:val="24"/>
        </w:rPr>
        <w:t>ов</w:t>
      </w:r>
      <w:r w:rsidRPr="00153B06">
        <w:rPr>
          <w:rFonts w:ascii="Times New Roman" w:hAnsi="Times New Roman"/>
          <w:sz w:val="24"/>
          <w:szCs w:val="24"/>
        </w:rPr>
        <w:t xml:space="preserve"> </w:t>
      </w:r>
      <w:r>
        <w:rPr>
          <w:rFonts w:ascii="Times New Roman" w:hAnsi="Times New Roman"/>
          <w:sz w:val="24"/>
          <w:szCs w:val="24"/>
        </w:rPr>
        <w:t>Ассоциации</w:t>
      </w:r>
      <w:r w:rsidR="007F5EC8">
        <w:rPr>
          <w:rFonts w:ascii="Times New Roman" w:hAnsi="Times New Roman"/>
          <w:sz w:val="24"/>
          <w:szCs w:val="24"/>
        </w:rPr>
        <w:t>, согласно действующему законодательству</w:t>
      </w:r>
      <w:r>
        <w:rPr>
          <w:rFonts w:ascii="Times New Roman" w:hAnsi="Times New Roman"/>
          <w:sz w:val="24"/>
          <w:szCs w:val="24"/>
        </w:rPr>
        <w:t>.</w:t>
      </w:r>
    </w:p>
    <w:p w:rsidR="008E7504" w:rsidRPr="00153B06" w:rsidRDefault="008E7504" w:rsidP="008E7504">
      <w:pPr>
        <w:numPr>
          <w:ilvl w:val="2"/>
          <w:numId w:val="6"/>
        </w:numPr>
        <w:tabs>
          <w:tab w:val="left" w:pos="851"/>
        </w:tabs>
        <w:spacing w:before="60" w:after="60"/>
        <w:jc w:val="both"/>
        <w:outlineLvl w:val="0"/>
        <w:rPr>
          <w:rFonts w:ascii="Times New Roman" w:hAnsi="Times New Roman"/>
          <w:sz w:val="24"/>
          <w:szCs w:val="24"/>
        </w:rPr>
      </w:pPr>
      <w:r>
        <w:rPr>
          <w:rFonts w:ascii="Times New Roman" w:hAnsi="Times New Roman"/>
          <w:sz w:val="24"/>
          <w:szCs w:val="24"/>
        </w:rPr>
        <w:t xml:space="preserve">Избрание членов Ревизионной комиссии Ассоциации, </w:t>
      </w:r>
      <w:r w:rsidRPr="005102A2">
        <w:rPr>
          <w:rFonts w:ascii="Times New Roman" w:hAnsi="Times New Roman"/>
          <w:sz w:val="24"/>
          <w:szCs w:val="24"/>
        </w:rPr>
        <w:t>досрочное прекращение полномочий отдельных членов</w:t>
      </w:r>
      <w:r>
        <w:rPr>
          <w:rFonts w:ascii="Times New Roman" w:hAnsi="Times New Roman"/>
          <w:sz w:val="24"/>
          <w:szCs w:val="24"/>
        </w:rPr>
        <w:t>.</w:t>
      </w:r>
    </w:p>
    <w:p w:rsidR="008E7504"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 xml:space="preserve">Назначение на должность лица, осуществляющего функции единоличного исполнительного органа </w:t>
      </w:r>
      <w:r>
        <w:rPr>
          <w:rFonts w:ascii="Times New Roman" w:hAnsi="Times New Roman"/>
          <w:sz w:val="24"/>
          <w:szCs w:val="24"/>
        </w:rPr>
        <w:t>Ассоциации (Генеральный директор)</w:t>
      </w:r>
      <w:r w:rsidRPr="00153B06">
        <w:rPr>
          <w:rFonts w:ascii="Times New Roman" w:hAnsi="Times New Roman"/>
          <w:sz w:val="24"/>
          <w:szCs w:val="24"/>
        </w:rPr>
        <w:t>, досрочное освобождение такого лица от должности.</w:t>
      </w:r>
    </w:p>
    <w:p w:rsidR="008E7504" w:rsidRDefault="008E7504" w:rsidP="008E7504">
      <w:pPr>
        <w:numPr>
          <w:ilvl w:val="2"/>
          <w:numId w:val="6"/>
        </w:numPr>
        <w:tabs>
          <w:tab w:val="left" w:pos="851"/>
        </w:tabs>
        <w:spacing w:before="60" w:after="60"/>
        <w:jc w:val="both"/>
        <w:outlineLvl w:val="0"/>
        <w:rPr>
          <w:rFonts w:ascii="Times New Roman" w:hAnsi="Times New Roman"/>
          <w:sz w:val="24"/>
          <w:szCs w:val="24"/>
        </w:rPr>
      </w:pPr>
      <w:r>
        <w:rPr>
          <w:rFonts w:ascii="Times New Roman" w:hAnsi="Times New Roman"/>
          <w:sz w:val="24"/>
          <w:szCs w:val="24"/>
        </w:rPr>
        <w:t>Определение</w:t>
      </w:r>
      <w:r w:rsidRPr="00153B06">
        <w:rPr>
          <w:rFonts w:ascii="Times New Roman" w:hAnsi="Times New Roman"/>
          <w:sz w:val="24"/>
          <w:szCs w:val="24"/>
        </w:rPr>
        <w:t xml:space="preserve"> компетенции </w:t>
      </w:r>
      <w:r>
        <w:rPr>
          <w:rFonts w:ascii="Times New Roman" w:hAnsi="Times New Roman"/>
          <w:sz w:val="24"/>
          <w:szCs w:val="24"/>
        </w:rPr>
        <w:t>Г</w:t>
      </w:r>
      <w:r w:rsidRPr="00153B06">
        <w:rPr>
          <w:rFonts w:ascii="Times New Roman" w:hAnsi="Times New Roman"/>
          <w:sz w:val="24"/>
          <w:szCs w:val="24"/>
        </w:rPr>
        <w:t xml:space="preserve">енерального директора </w:t>
      </w:r>
      <w:r>
        <w:rPr>
          <w:rFonts w:ascii="Times New Roman" w:hAnsi="Times New Roman"/>
          <w:sz w:val="24"/>
          <w:szCs w:val="24"/>
        </w:rPr>
        <w:t>Ассоциации</w:t>
      </w:r>
      <w:r w:rsidRPr="00153B06">
        <w:rPr>
          <w:rFonts w:ascii="Times New Roman" w:hAnsi="Times New Roman"/>
          <w:sz w:val="24"/>
          <w:szCs w:val="24"/>
        </w:rPr>
        <w:t xml:space="preserve"> и порядка осуществления им </w:t>
      </w:r>
      <w:r>
        <w:rPr>
          <w:rFonts w:ascii="Times New Roman" w:hAnsi="Times New Roman"/>
          <w:sz w:val="24"/>
          <w:szCs w:val="24"/>
        </w:rPr>
        <w:t>руководства текущей деятельностью</w:t>
      </w:r>
      <w:r w:rsidRPr="00153B06">
        <w:rPr>
          <w:rFonts w:ascii="Times New Roman" w:hAnsi="Times New Roman"/>
          <w:sz w:val="24"/>
          <w:szCs w:val="24"/>
        </w:rPr>
        <w:t xml:space="preserve"> </w:t>
      </w:r>
      <w:r>
        <w:rPr>
          <w:rFonts w:ascii="Times New Roman" w:hAnsi="Times New Roman"/>
          <w:sz w:val="24"/>
          <w:szCs w:val="24"/>
        </w:rPr>
        <w:t>Ассоциации.</w:t>
      </w:r>
    </w:p>
    <w:p w:rsidR="008E7504" w:rsidRDefault="008E7504" w:rsidP="008E7504">
      <w:pPr>
        <w:numPr>
          <w:ilvl w:val="2"/>
          <w:numId w:val="6"/>
        </w:numPr>
        <w:tabs>
          <w:tab w:val="left" w:pos="851"/>
        </w:tabs>
        <w:spacing w:before="60" w:after="60"/>
        <w:jc w:val="both"/>
        <w:outlineLvl w:val="0"/>
        <w:rPr>
          <w:rFonts w:ascii="Times New Roman" w:hAnsi="Times New Roman"/>
          <w:sz w:val="24"/>
          <w:szCs w:val="24"/>
        </w:rPr>
      </w:pPr>
      <w:r>
        <w:rPr>
          <w:rFonts w:ascii="Times New Roman" w:hAnsi="Times New Roman"/>
          <w:sz w:val="24"/>
          <w:szCs w:val="24"/>
        </w:rPr>
        <w:t>У</w:t>
      </w:r>
      <w:r w:rsidRPr="00153B06">
        <w:rPr>
          <w:rFonts w:ascii="Times New Roman" w:hAnsi="Times New Roman"/>
          <w:sz w:val="24"/>
          <w:szCs w:val="24"/>
        </w:rPr>
        <w:t>тверждение годовой бухгалтерской отчетности</w:t>
      </w:r>
      <w:r>
        <w:rPr>
          <w:rFonts w:ascii="Times New Roman" w:hAnsi="Times New Roman"/>
          <w:sz w:val="24"/>
          <w:szCs w:val="24"/>
        </w:rPr>
        <w:t>, утверждение сметы Ассоциации, внесение в нее изменений.</w:t>
      </w:r>
    </w:p>
    <w:p w:rsidR="008E7504" w:rsidRPr="00153B06"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lastRenderedPageBreak/>
        <w:t xml:space="preserve">Принятие решения об участии </w:t>
      </w:r>
      <w:r>
        <w:rPr>
          <w:rFonts w:ascii="Times New Roman" w:hAnsi="Times New Roman"/>
          <w:sz w:val="24"/>
          <w:szCs w:val="24"/>
        </w:rPr>
        <w:t>Ассоциации</w:t>
      </w:r>
      <w:r w:rsidRPr="00153B06">
        <w:rPr>
          <w:rFonts w:ascii="Times New Roman" w:hAnsi="Times New Roman"/>
          <w:sz w:val="24"/>
          <w:szCs w:val="24"/>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организаций</w:t>
      </w:r>
      <w:r>
        <w:rPr>
          <w:rFonts w:ascii="Times New Roman" w:hAnsi="Times New Roman"/>
          <w:sz w:val="24"/>
          <w:szCs w:val="24"/>
        </w:rPr>
        <w:t>.</w:t>
      </w:r>
    </w:p>
    <w:p w:rsidR="008E7504" w:rsidRPr="00153B06"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 xml:space="preserve">Принятие решения о реорганизации или ликвидации </w:t>
      </w:r>
      <w:r>
        <w:rPr>
          <w:rFonts w:ascii="Times New Roman" w:hAnsi="Times New Roman"/>
          <w:sz w:val="24"/>
          <w:szCs w:val="24"/>
        </w:rPr>
        <w:t>Ассоциации</w:t>
      </w:r>
      <w:r w:rsidRPr="00153B06">
        <w:rPr>
          <w:rFonts w:ascii="Times New Roman" w:hAnsi="Times New Roman"/>
          <w:sz w:val="24"/>
          <w:szCs w:val="24"/>
        </w:rPr>
        <w:t>, назначении ликвидатора или ликвидационной комиссии</w:t>
      </w:r>
      <w:r>
        <w:rPr>
          <w:rFonts w:ascii="Times New Roman" w:hAnsi="Times New Roman"/>
          <w:sz w:val="24"/>
          <w:szCs w:val="24"/>
        </w:rPr>
        <w:t>.</w:t>
      </w:r>
    </w:p>
    <w:p w:rsidR="008E7504" w:rsidRDefault="008E7504" w:rsidP="008E7504">
      <w:pPr>
        <w:numPr>
          <w:ilvl w:val="2"/>
          <w:numId w:val="6"/>
        </w:numPr>
        <w:tabs>
          <w:tab w:val="left" w:pos="851"/>
        </w:tabs>
        <w:spacing w:before="60" w:after="60"/>
        <w:jc w:val="both"/>
        <w:outlineLvl w:val="0"/>
        <w:rPr>
          <w:rFonts w:ascii="Times New Roman" w:hAnsi="Times New Roman"/>
          <w:sz w:val="24"/>
          <w:szCs w:val="24"/>
        </w:rPr>
      </w:pPr>
      <w:r w:rsidRPr="00211CDC">
        <w:rPr>
          <w:rFonts w:ascii="Times New Roman" w:hAnsi="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8E7504" w:rsidRPr="00153B06"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Утверждение документов</w:t>
      </w:r>
      <w:r>
        <w:rPr>
          <w:rFonts w:ascii="Times New Roman" w:hAnsi="Times New Roman"/>
          <w:sz w:val="24"/>
          <w:szCs w:val="24"/>
        </w:rPr>
        <w:t>,</w:t>
      </w:r>
      <w:r w:rsidRPr="00153B06">
        <w:rPr>
          <w:rFonts w:ascii="Times New Roman" w:hAnsi="Times New Roman"/>
          <w:sz w:val="24"/>
          <w:szCs w:val="24"/>
        </w:rPr>
        <w:t xml:space="preserve"> указанных в п. 3.2.1. Устава</w:t>
      </w:r>
      <w:r w:rsidR="007F5EC8">
        <w:rPr>
          <w:rFonts w:ascii="Times New Roman" w:hAnsi="Times New Roman"/>
          <w:sz w:val="24"/>
          <w:szCs w:val="24"/>
        </w:rPr>
        <w:t xml:space="preserve"> </w:t>
      </w:r>
      <w:r w:rsidR="007F5EC8" w:rsidRPr="00211CDC">
        <w:rPr>
          <w:rFonts w:ascii="Times New Roman" w:hAnsi="Times New Roman"/>
          <w:sz w:val="24"/>
          <w:szCs w:val="24"/>
        </w:rPr>
        <w:t>Ассоциации</w:t>
      </w:r>
      <w:r>
        <w:rPr>
          <w:rFonts w:ascii="Times New Roman" w:hAnsi="Times New Roman"/>
          <w:sz w:val="24"/>
          <w:szCs w:val="24"/>
        </w:rPr>
        <w:t>, а так</w:t>
      </w:r>
      <w:r w:rsidRPr="00153B06">
        <w:rPr>
          <w:rFonts w:ascii="Times New Roman" w:hAnsi="Times New Roman"/>
          <w:sz w:val="24"/>
          <w:szCs w:val="24"/>
        </w:rPr>
        <w:t>же изменений</w:t>
      </w:r>
      <w:r>
        <w:rPr>
          <w:rFonts w:ascii="Times New Roman" w:hAnsi="Times New Roman"/>
          <w:sz w:val="24"/>
          <w:szCs w:val="24"/>
        </w:rPr>
        <w:t>,</w:t>
      </w:r>
      <w:r w:rsidRPr="00153B06">
        <w:rPr>
          <w:rFonts w:ascii="Times New Roman" w:hAnsi="Times New Roman"/>
          <w:sz w:val="24"/>
          <w:szCs w:val="24"/>
        </w:rPr>
        <w:t xml:space="preserve"> вносимых в эти документы и локальные нормативные акты, и принятие решений о признании их утративших силу</w:t>
      </w:r>
      <w:r>
        <w:rPr>
          <w:rFonts w:ascii="Times New Roman" w:hAnsi="Times New Roman"/>
          <w:sz w:val="24"/>
          <w:szCs w:val="24"/>
        </w:rPr>
        <w:t>.</w:t>
      </w:r>
    </w:p>
    <w:p w:rsidR="008E7504" w:rsidRPr="00514EBD" w:rsidRDefault="008E7504" w:rsidP="008E7504">
      <w:pPr>
        <w:numPr>
          <w:ilvl w:val="2"/>
          <w:numId w:val="6"/>
        </w:numPr>
        <w:tabs>
          <w:tab w:val="left" w:pos="851"/>
        </w:tabs>
        <w:spacing w:before="60" w:after="60"/>
        <w:jc w:val="both"/>
        <w:outlineLvl w:val="0"/>
        <w:rPr>
          <w:rFonts w:ascii="Times New Roman" w:hAnsi="Times New Roman"/>
          <w:sz w:val="24"/>
          <w:szCs w:val="24"/>
        </w:rPr>
      </w:pPr>
      <w:r w:rsidRPr="00514EBD">
        <w:rPr>
          <w:rFonts w:ascii="Times New Roman" w:hAnsi="Times New Roman"/>
          <w:sz w:val="24"/>
          <w:szCs w:val="24"/>
        </w:rPr>
        <w:t>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работам, которые относятся к сфере деятельности Ассоциации.</w:t>
      </w:r>
    </w:p>
    <w:p w:rsidR="008E7504" w:rsidRPr="00121332"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 xml:space="preserve">Утверждение мер дисциплинарного воздействия, порядка и оснований их применения, порядка рассмотрения дел о нарушении членами </w:t>
      </w:r>
      <w:r>
        <w:rPr>
          <w:rFonts w:ascii="Times New Roman" w:hAnsi="Times New Roman"/>
          <w:sz w:val="24"/>
          <w:szCs w:val="24"/>
        </w:rPr>
        <w:t>Ассоциации</w:t>
      </w:r>
      <w:r w:rsidRPr="00153B06">
        <w:rPr>
          <w:rFonts w:ascii="Times New Roman" w:hAnsi="Times New Roman"/>
          <w:sz w:val="24"/>
          <w:szCs w:val="24"/>
        </w:rPr>
        <w:t xml:space="preserve"> требований стандартов и правил </w:t>
      </w:r>
      <w:r>
        <w:rPr>
          <w:rFonts w:ascii="Times New Roman" w:hAnsi="Times New Roman"/>
          <w:sz w:val="24"/>
          <w:szCs w:val="24"/>
        </w:rPr>
        <w:t>Ассоциации</w:t>
      </w:r>
      <w:r w:rsidRPr="00153B06">
        <w:rPr>
          <w:rFonts w:ascii="Times New Roman" w:hAnsi="Times New Roman"/>
          <w:sz w:val="24"/>
          <w:szCs w:val="24"/>
        </w:rPr>
        <w:t xml:space="preserve">, условий членства в </w:t>
      </w:r>
      <w:r>
        <w:rPr>
          <w:rFonts w:ascii="Times New Roman" w:hAnsi="Times New Roman"/>
          <w:sz w:val="24"/>
          <w:szCs w:val="24"/>
        </w:rPr>
        <w:t>Ассоциации.</w:t>
      </w:r>
    </w:p>
    <w:p w:rsidR="008E7504" w:rsidRPr="00121332"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Утверждение отчет</w:t>
      </w:r>
      <w:r>
        <w:rPr>
          <w:rFonts w:ascii="Times New Roman" w:hAnsi="Times New Roman"/>
          <w:sz w:val="24"/>
          <w:szCs w:val="24"/>
        </w:rPr>
        <w:t>ов</w:t>
      </w:r>
      <w:r w:rsidRPr="00153B06">
        <w:rPr>
          <w:rFonts w:ascii="Times New Roman" w:hAnsi="Times New Roman"/>
          <w:sz w:val="24"/>
          <w:szCs w:val="24"/>
        </w:rPr>
        <w:t xml:space="preserve"> Совета и Генерального директора </w:t>
      </w:r>
      <w:r>
        <w:rPr>
          <w:rFonts w:ascii="Times New Roman" w:hAnsi="Times New Roman"/>
          <w:sz w:val="24"/>
          <w:szCs w:val="24"/>
        </w:rPr>
        <w:t>Ассоциации.</w:t>
      </w:r>
    </w:p>
    <w:p w:rsidR="008E7504" w:rsidRPr="00153B06" w:rsidRDefault="008E7504" w:rsidP="008E7504">
      <w:pPr>
        <w:numPr>
          <w:ilvl w:val="2"/>
          <w:numId w:val="6"/>
        </w:numPr>
        <w:tabs>
          <w:tab w:val="left" w:pos="851"/>
        </w:tabs>
        <w:spacing w:before="60" w:after="60"/>
        <w:jc w:val="both"/>
        <w:outlineLvl w:val="0"/>
        <w:rPr>
          <w:rFonts w:ascii="Times New Roman" w:hAnsi="Times New Roman"/>
          <w:sz w:val="24"/>
          <w:szCs w:val="24"/>
        </w:rPr>
      </w:pPr>
      <w:r w:rsidRPr="00153B06">
        <w:rPr>
          <w:rFonts w:ascii="Times New Roman" w:hAnsi="Times New Roman"/>
          <w:sz w:val="24"/>
          <w:szCs w:val="24"/>
        </w:rPr>
        <w:t xml:space="preserve">Утверждение структуры </w:t>
      </w:r>
      <w:r>
        <w:rPr>
          <w:rFonts w:ascii="Times New Roman" w:hAnsi="Times New Roman"/>
          <w:sz w:val="24"/>
          <w:szCs w:val="24"/>
        </w:rPr>
        <w:t>Ассоциации.</w:t>
      </w:r>
    </w:p>
    <w:p w:rsidR="008E7504" w:rsidRPr="00153B06" w:rsidRDefault="008E7504" w:rsidP="007F5EC8">
      <w:pPr>
        <w:numPr>
          <w:ilvl w:val="1"/>
          <w:numId w:val="6"/>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К компетенции Общего собрания членов </w:t>
      </w:r>
      <w:r>
        <w:rPr>
          <w:rFonts w:ascii="Times New Roman" w:hAnsi="Times New Roman"/>
          <w:sz w:val="24"/>
          <w:szCs w:val="24"/>
        </w:rPr>
        <w:t>Ассоциации</w:t>
      </w:r>
      <w:r w:rsidRPr="00153B06">
        <w:rPr>
          <w:rFonts w:ascii="Times New Roman" w:hAnsi="Times New Roman"/>
          <w:sz w:val="24"/>
          <w:szCs w:val="24"/>
        </w:rPr>
        <w:t xml:space="preserve"> могут относиться иные вопросы</w:t>
      </w:r>
      <w:r>
        <w:rPr>
          <w:rFonts w:ascii="Times New Roman" w:hAnsi="Times New Roman"/>
          <w:sz w:val="24"/>
          <w:szCs w:val="24"/>
        </w:rPr>
        <w:t>,</w:t>
      </w:r>
      <w:r w:rsidRPr="00153B06">
        <w:rPr>
          <w:rFonts w:ascii="Times New Roman" w:hAnsi="Times New Roman"/>
          <w:sz w:val="24"/>
          <w:szCs w:val="24"/>
        </w:rPr>
        <w:t xml:space="preserve"> </w:t>
      </w:r>
      <w:r w:rsidRPr="00CF4632">
        <w:rPr>
          <w:rFonts w:ascii="Times New Roman" w:hAnsi="Times New Roman"/>
          <w:sz w:val="24"/>
          <w:szCs w:val="24"/>
        </w:rPr>
        <w:t xml:space="preserve">которые в соответствии с </w:t>
      </w:r>
      <w:r>
        <w:rPr>
          <w:rFonts w:ascii="Times New Roman" w:hAnsi="Times New Roman"/>
          <w:sz w:val="24"/>
          <w:szCs w:val="24"/>
        </w:rPr>
        <w:t xml:space="preserve">Градостроительным </w:t>
      </w:r>
      <w:r w:rsidRPr="00CF4632">
        <w:rPr>
          <w:rFonts w:ascii="Times New Roman" w:hAnsi="Times New Roman"/>
          <w:sz w:val="24"/>
          <w:szCs w:val="24"/>
        </w:rPr>
        <w:t xml:space="preserve">кодексом, Федеральным </w:t>
      </w:r>
      <w:hyperlink r:id="rId9" w:history="1">
        <w:r w:rsidRPr="00CF4632">
          <w:rPr>
            <w:rFonts w:ascii="Times New Roman" w:hAnsi="Times New Roman"/>
            <w:sz w:val="24"/>
            <w:szCs w:val="24"/>
          </w:rPr>
          <w:t>законом</w:t>
        </w:r>
      </w:hyperlink>
      <w:r w:rsidRPr="00CF4632">
        <w:rPr>
          <w:rFonts w:ascii="Times New Roman" w:hAnsi="Times New Roman"/>
          <w:sz w:val="24"/>
          <w:szCs w:val="24"/>
        </w:rPr>
        <w:t xml:space="preserve"> </w:t>
      </w:r>
      <w:r>
        <w:rPr>
          <w:rFonts w:ascii="Times New Roman" w:hAnsi="Times New Roman"/>
          <w:sz w:val="24"/>
          <w:szCs w:val="24"/>
        </w:rPr>
        <w:t>«</w:t>
      </w:r>
      <w:r w:rsidRPr="00CF4632">
        <w:rPr>
          <w:rFonts w:ascii="Times New Roman" w:hAnsi="Times New Roman"/>
          <w:sz w:val="24"/>
          <w:szCs w:val="24"/>
        </w:rPr>
        <w:t>О саморегулируемых организациях</w:t>
      </w:r>
      <w:r>
        <w:rPr>
          <w:rFonts w:ascii="Times New Roman" w:hAnsi="Times New Roman"/>
          <w:sz w:val="24"/>
          <w:szCs w:val="24"/>
        </w:rPr>
        <w:t>»</w:t>
      </w:r>
      <w:r w:rsidRPr="00CF4632">
        <w:rPr>
          <w:rFonts w:ascii="Times New Roman" w:hAnsi="Times New Roman"/>
          <w:sz w:val="24"/>
          <w:szCs w:val="24"/>
        </w:rPr>
        <w:t xml:space="preserve">, другими федеральными законами </w:t>
      </w:r>
      <w:r>
        <w:rPr>
          <w:rFonts w:ascii="Times New Roman" w:hAnsi="Times New Roman"/>
          <w:sz w:val="24"/>
          <w:szCs w:val="24"/>
        </w:rPr>
        <w:t xml:space="preserve">Российской Федерации </w:t>
      </w:r>
      <w:r w:rsidRPr="00CF4632">
        <w:rPr>
          <w:rFonts w:ascii="Times New Roman" w:hAnsi="Times New Roman"/>
          <w:sz w:val="24"/>
          <w:szCs w:val="24"/>
        </w:rPr>
        <w:t xml:space="preserve">и Уставом </w:t>
      </w:r>
      <w:r w:rsidR="007F5EC8" w:rsidRPr="00211CDC">
        <w:rPr>
          <w:rFonts w:ascii="Times New Roman" w:hAnsi="Times New Roman"/>
          <w:sz w:val="24"/>
          <w:szCs w:val="24"/>
        </w:rPr>
        <w:t>Ассоциации</w:t>
      </w:r>
      <w:r w:rsidR="007F5EC8" w:rsidRPr="00CF4632">
        <w:rPr>
          <w:rFonts w:ascii="Times New Roman" w:hAnsi="Times New Roman"/>
          <w:sz w:val="24"/>
          <w:szCs w:val="24"/>
        </w:rPr>
        <w:t xml:space="preserve"> </w:t>
      </w:r>
      <w:r w:rsidRPr="00CF4632">
        <w:rPr>
          <w:rFonts w:ascii="Times New Roman" w:hAnsi="Times New Roman"/>
          <w:sz w:val="24"/>
          <w:szCs w:val="24"/>
        </w:rPr>
        <w:t>отнесены к исключительной компетенции Общего собрания членов</w:t>
      </w:r>
      <w:r w:rsidRPr="00153B06">
        <w:rPr>
          <w:rFonts w:ascii="Times New Roman" w:hAnsi="Times New Roman"/>
          <w:sz w:val="24"/>
          <w:szCs w:val="24"/>
        </w:rPr>
        <w:t>.</w:t>
      </w:r>
    </w:p>
    <w:p w:rsidR="008E7504" w:rsidRPr="00153B06" w:rsidRDefault="008E7504" w:rsidP="007F5EC8">
      <w:pPr>
        <w:numPr>
          <w:ilvl w:val="1"/>
          <w:numId w:val="6"/>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Вопросы, относящиеся к исключительной компетенции Общего собрания членов </w:t>
      </w:r>
      <w:r>
        <w:rPr>
          <w:rFonts w:ascii="Times New Roman" w:hAnsi="Times New Roman"/>
          <w:sz w:val="24"/>
          <w:szCs w:val="24"/>
        </w:rPr>
        <w:t>Ассоциации</w:t>
      </w:r>
      <w:r w:rsidRPr="00153B06">
        <w:rPr>
          <w:rFonts w:ascii="Times New Roman" w:hAnsi="Times New Roman"/>
          <w:sz w:val="24"/>
          <w:szCs w:val="24"/>
        </w:rPr>
        <w:t xml:space="preserve">, принимаются </w:t>
      </w:r>
      <w:r w:rsidRPr="00E206A5">
        <w:rPr>
          <w:rFonts w:ascii="Times New Roman" w:hAnsi="Times New Roman"/>
          <w:sz w:val="24"/>
          <w:szCs w:val="24"/>
        </w:rPr>
        <w:t xml:space="preserve">квалифицированным большинством голосов </w:t>
      </w:r>
      <w:r w:rsidRPr="00153B06">
        <w:rPr>
          <w:rFonts w:ascii="Times New Roman" w:hAnsi="Times New Roman"/>
          <w:sz w:val="24"/>
          <w:szCs w:val="24"/>
        </w:rPr>
        <w:t xml:space="preserve">членов </w:t>
      </w:r>
      <w:r>
        <w:rPr>
          <w:rFonts w:ascii="Times New Roman" w:hAnsi="Times New Roman"/>
          <w:sz w:val="24"/>
          <w:szCs w:val="24"/>
        </w:rPr>
        <w:t>Ассоциации</w:t>
      </w:r>
      <w:r w:rsidRPr="00153B06">
        <w:rPr>
          <w:rFonts w:ascii="Times New Roman" w:hAnsi="Times New Roman"/>
          <w:sz w:val="24"/>
          <w:szCs w:val="24"/>
        </w:rPr>
        <w:t>, п</w:t>
      </w:r>
      <w:r>
        <w:rPr>
          <w:rFonts w:ascii="Times New Roman" w:hAnsi="Times New Roman"/>
          <w:sz w:val="24"/>
          <w:szCs w:val="24"/>
        </w:rPr>
        <w:t>рисутствующих на собрании</w:t>
      </w:r>
      <w:r w:rsidRPr="00153B06">
        <w:rPr>
          <w:rFonts w:ascii="Times New Roman" w:hAnsi="Times New Roman"/>
          <w:sz w:val="24"/>
          <w:szCs w:val="24"/>
        </w:rPr>
        <w:t>.</w:t>
      </w:r>
    </w:p>
    <w:p w:rsidR="008E7504" w:rsidRDefault="008E7504" w:rsidP="007F5EC8">
      <w:pPr>
        <w:numPr>
          <w:ilvl w:val="1"/>
          <w:numId w:val="6"/>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Вопросы, отнесенные к исключительной компетенции Общего собрания членов </w:t>
      </w:r>
      <w:r>
        <w:rPr>
          <w:rFonts w:ascii="Times New Roman" w:hAnsi="Times New Roman"/>
          <w:sz w:val="24"/>
          <w:szCs w:val="24"/>
        </w:rPr>
        <w:t>Ассоциации</w:t>
      </w:r>
      <w:r w:rsidRPr="00153B06">
        <w:rPr>
          <w:rFonts w:ascii="Times New Roman" w:hAnsi="Times New Roman"/>
          <w:sz w:val="24"/>
          <w:szCs w:val="24"/>
        </w:rPr>
        <w:t xml:space="preserve">, не могут решаться иными органами управления </w:t>
      </w:r>
      <w:r>
        <w:rPr>
          <w:rFonts w:ascii="Times New Roman" w:hAnsi="Times New Roman"/>
          <w:sz w:val="24"/>
          <w:szCs w:val="24"/>
        </w:rPr>
        <w:t>Ассоциации</w:t>
      </w:r>
      <w:r w:rsidRPr="00153B06">
        <w:rPr>
          <w:rFonts w:ascii="Times New Roman" w:hAnsi="Times New Roman"/>
          <w:sz w:val="24"/>
          <w:szCs w:val="24"/>
        </w:rPr>
        <w:t>.</w:t>
      </w:r>
    </w:p>
    <w:p w:rsidR="00FF71B0" w:rsidRPr="003025DF" w:rsidRDefault="00FF71B0" w:rsidP="00C6234E">
      <w:pPr>
        <w:pStyle w:val="a0"/>
        <w:tabs>
          <w:tab w:val="clear" w:pos="1276"/>
          <w:tab w:val="left" w:pos="567"/>
        </w:tabs>
        <w:ind w:left="0" w:firstLine="0"/>
      </w:pPr>
      <w:bookmarkStart w:id="3" w:name="_Toc482192814"/>
      <w:r w:rsidRPr="003025DF">
        <w:t>Виды и формы</w:t>
      </w:r>
      <w:r w:rsidR="003025DF" w:rsidRPr="003025DF">
        <w:t xml:space="preserve"> проведения Общего собрания</w:t>
      </w:r>
      <w:bookmarkEnd w:id="3"/>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Общее собрание может быть очередным и внеочередным.</w:t>
      </w:r>
    </w:p>
    <w:p w:rsidR="00FF71B0" w:rsidRPr="00D5757F" w:rsidRDefault="00D24B7E"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D5757F">
        <w:rPr>
          <w:rFonts w:ascii="Times New Roman" w:eastAsia="Times New Roman" w:hAnsi="Times New Roman" w:cs="Times New Roman"/>
          <w:sz w:val="24"/>
          <w:szCs w:val="24"/>
        </w:rPr>
        <w:t>В соответствии с п. 10.1</w:t>
      </w:r>
      <w:r w:rsidR="000F188B">
        <w:rPr>
          <w:rFonts w:ascii="Times New Roman" w:eastAsia="Times New Roman" w:hAnsi="Times New Roman" w:cs="Times New Roman"/>
          <w:sz w:val="24"/>
          <w:szCs w:val="24"/>
        </w:rPr>
        <w:t>2</w:t>
      </w:r>
      <w:r w:rsidRPr="00D5757F">
        <w:rPr>
          <w:rFonts w:ascii="Times New Roman" w:eastAsia="Times New Roman" w:hAnsi="Times New Roman" w:cs="Times New Roman"/>
          <w:sz w:val="24"/>
          <w:szCs w:val="24"/>
        </w:rPr>
        <w:t>. Устава Ассоциации очередное Общее собрание членов проводится один раз в год и созывается решением Совета Ассоциации.</w:t>
      </w:r>
    </w:p>
    <w:p w:rsidR="000F188B" w:rsidRPr="000F188B" w:rsidRDefault="004F2C83" w:rsidP="000F188B">
      <w:pPr>
        <w:pStyle w:val="a9"/>
        <w:numPr>
          <w:ilvl w:val="1"/>
          <w:numId w:val="6"/>
        </w:numPr>
        <w:tabs>
          <w:tab w:val="left" w:pos="851"/>
        </w:tabs>
        <w:spacing w:before="60" w:after="60" w:line="240" w:lineRule="auto"/>
        <w:ind w:left="0" w:firstLine="0"/>
        <w:contextualSpacing w:val="0"/>
        <w:jc w:val="both"/>
        <w:outlineLvl w:val="0"/>
        <w:rPr>
          <w:rFonts w:ascii="Times New Roman" w:hAnsi="Times New Roman"/>
          <w:sz w:val="24"/>
          <w:szCs w:val="24"/>
        </w:rPr>
      </w:pPr>
      <w:r w:rsidRPr="000F188B">
        <w:rPr>
          <w:rFonts w:ascii="Times New Roman" w:eastAsia="Times New Roman" w:hAnsi="Times New Roman" w:cs="Times New Roman"/>
          <w:sz w:val="24"/>
          <w:szCs w:val="24"/>
        </w:rPr>
        <w:t xml:space="preserve">В соответствии с </w:t>
      </w:r>
      <w:proofErr w:type="spellStart"/>
      <w:r w:rsidR="000F188B">
        <w:rPr>
          <w:rFonts w:ascii="Times New Roman" w:eastAsia="Times New Roman" w:hAnsi="Times New Roman" w:cs="Times New Roman"/>
          <w:sz w:val="24"/>
          <w:szCs w:val="24"/>
        </w:rPr>
        <w:t>п.</w:t>
      </w:r>
      <w:r w:rsidRPr="000F188B">
        <w:rPr>
          <w:rFonts w:ascii="Times New Roman" w:eastAsia="Times New Roman" w:hAnsi="Times New Roman" w:cs="Times New Roman"/>
          <w:sz w:val="24"/>
          <w:szCs w:val="24"/>
        </w:rPr>
        <w:t>п</w:t>
      </w:r>
      <w:proofErr w:type="spellEnd"/>
      <w:r w:rsidRPr="000F188B">
        <w:rPr>
          <w:rFonts w:ascii="Times New Roman" w:eastAsia="Times New Roman" w:hAnsi="Times New Roman" w:cs="Times New Roman"/>
          <w:sz w:val="24"/>
          <w:szCs w:val="24"/>
        </w:rPr>
        <w:t>. 10.09.</w:t>
      </w:r>
      <w:r w:rsidR="000F188B">
        <w:rPr>
          <w:rFonts w:ascii="Times New Roman" w:eastAsia="Times New Roman" w:hAnsi="Times New Roman" w:cs="Times New Roman"/>
          <w:sz w:val="24"/>
          <w:szCs w:val="24"/>
        </w:rPr>
        <w:t xml:space="preserve"> 10.11</w:t>
      </w:r>
      <w:r w:rsidRPr="000F188B">
        <w:rPr>
          <w:rFonts w:ascii="Times New Roman" w:eastAsia="Times New Roman" w:hAnsi="Times New Roman" w:cs="Times New Roman"/>
          <w:sz w:val="24"/>
          <w:szCs w:val="24"/>
        </w:rPr>
        <w:t xml:space="preserve"> Устава Ассоциации </w:t>
      </w:r>
      <w:r w:rsidR="00D5757F" w:rsidRPr="000F188B">
        <w:rPr>
          <w:rFonts w:ascii="Times New Roman" w:eastAsia="Times New Roman" w:hAnsi="Times New Roman" w:cs="Times New Roman"/>
          <w:sz w:val="24"/>
          <w:szCs w:val="24"/>
        </w:rPr>
        <w:t xml:space="preserve">Общее собрание (очередное, внеочередное) </w:t>
      </w:r>
      <w:r w:rsidR="005C3133" w:rsidRPr="000F188B">
        <w:rPr>
          <w:rFonts w:ascii="Times New Roman" w:eastAsia="Times New Roman" w:hAnsi="Times New Roman" w:cs="Times New Roman"/>
          <w:sz w:val="24"/>
          <w:szCs w:val="24"/>
        </w:rPr>
        <w:t xml:space="preserve"> </w:t>
      </w:r>
      <w:r w:rsidR="00D5757F" w:rsidRPr="000F188B">
        <w:rPr>
          <w:rFonts w:ascii="Times New Roman" w:eastAsia="Times New Roman" w:hAnsi="Times New Roman" w:cs="Times New Roman"/>
          <w:sz w:val="24"/>
          <w:szCs w:val="24"/>
        </w:rPr>
        <w:t>может проходить в любой форме</w:t>
      </w:r>
      <w:r w:rsidR="009E78A7">
        <w:rPr>
          <w:rFonts w:ascii="Times New Roman" w:eastAsia="Times New Roman" w:hAnsi="Times New Roman" w:cs="Times New Roman"/>
          <w:sz w:val="24"/>
          <w:szCs w:val="24"/>
        </w:rPr>
        <w:t xml:space="preserve"> очное,</w:t>
      </w:r>
      <w:r w:rsidR="000F188B" w:rsidRPr="000F188B">
        <w:rPr>
          <w:rFonts w:ascii="Times New Roman" w:hAnsi="Times New Roman"/>
          <w:sz w:val="24"/>
          <w:szCs w:val="24"/>
        </w:rPr>
        <w:t xml:space="preserve"> заочное в виде опроса с использованием бюллетеней для голосования.</w:t>
      </w:r>
    </w:p>
    <w:p w:rsidR="00D5757F"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4F2C83">
        <w:rPr>
          <w:rFonts w:ascii="Times New Roman" w:eastAsia="Times New Roman" w:hAnsi="Times New Roman" w:cs="Times New Roman"/>
          <w:sz w:val="24"/>
          <w:szCs w:val="24"/>
        </w:rPr>
        <w:t>В целях полного и точного отражения хода заседания Общего собрания может осуществляться  диктофонная и/или ауди-видео запись.</w:t>
      </w:r>
    </w:p>
    <w:p w:rsidR="009D727E" w:rsidRDefault="009D727E" w:rsidP="007D3E56">
      <w:pPr>
        <w:pStyle w:val="a0"/>
        <w:tabs>
          <w:tab w:val="clear" w:pos="1276"/>
          <w:tab w:val="left" w:pos="567"/>
        </w:tabs>
        <w:ind w:left="0" w:firstLine="0"/>
        <w:outlineLvl w:val="0"/>
      </w:pPr>
      <w:bookmarkStart w:id="4" w:name="_Toc482192815"/>
      <w:r>
        <w:t>Заинтересованные лица. Конфликт интересов</w:t>
      </w:r>
      <w:bookmarkEnd w:id="4"/>
    </w:p>
    <w:p w:rsidR="009D727E" w:rsidRDefault="007D3E56" w:rsidP="007D3E56">
      <w:pPr>
        <w:pStyle w:val="formattext"/>
        <w:numPr>
          <w:ilvl w:val="1"/>
          <w:numId w:val="6"/>
        </w:numPr>
        <w:spacing w:before="120" w:beforeAutospacing="0" w:after="120" w:afterAutospacing="0"/>
        <w:ind w:left="0" w:firstLine="142"/>
        <w:jc w:val="both"/>
      </w:pPr>
      <w:r>
        <w:t>П</w:t>
      </w:r>
      <w:r w:rsidR="009D727E">
        <w:t xml:space="preserve">од заинтересованными лицами понимаются члены </w:t>
      </w:r>
      <w:r>
        <w:t>Ассоциации</w:t>
      </w:r>
      <w:r w:rsidR="009D727E">
        <w:t xml:space="preserve">, лица, входящие в состав органов управления </w:t>
      </w:r>
      <w:r>
        <w:t>Ассоциации</w:t>
      </w:r>
      <w:r w:rsidR="009D727E">
        <w:t>, ее работники, действующие на основании трудового договора или гражданско-правового договора.</w:t>
      </w:r>
    </w:p>
    <w:p w:rsidR="007D3E56" w:rsidRDefault="007D3E56" w:rsidP="007D3E56">
      <w:pPr>
        <w:pStyle w:val="formattext"/>
        <w:numPr>
          <w:ilvl w:val="1"/>
          <w:numId w:val="6"/>
        </w:numPr>
        <w:spacing w:before="120" w:beforeAutospacing="0" w:after="120" w:afterAutospacing="0"/>
        <w:ind w:left="0" w:firstLine="0"/>
        <w:jc w:val="both"/>
      </w:pPr>
      <w:r>
        <w:lastRenderedPageBreak/>
        <w:t>П</w:t>
      </w:r>
      <w:r w:rsidR="009D727E">
        <w:t xml:space="preserve">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r>
        <w:t>Ассоциации</w:t>
      </w:r>
      <w:r w:rsidR="009D727E">
        <w:t xml:space="preserve"> и (или) ее членов.</w:t>
      </w:r>
    </w:p>
    <w:p w:rsidR="009D727E" w:rsidRDefault="007D3E56" w:rsidP="007D3E56">
      <w:pPr>
        <w:pStyle w:val="formattext"/>
        <w:numPr>
          <w:ilvl w:val="1"/>
          <w:numId w:val="6"/>
        </w:numPr>
        <w:spacing w:before="120" w:beforeAutospacing="0" w:after="120" w:afterAutospacing="0"/>
        <w:ind w:left="0" w:firstLine="0"/>
        <w:jc w:val="both"/>
      </w:pPr>
      <w:r>
        <w:t xml:space="preserve"> </w:t>
      </w:r>
      <w:r w:rsidR="009D727E">
        <w:t xml:space="preserve"> </w:t>
      </w:r>
      <w:proofErr w:type="gramStart"/>
      <w:r>
        <w:t>П</w:t>
      </w:r>
      <w:r w:rsidR="009D727E">
        <w:t xml:space="preserve">од конфликтом интересов понимается ситуация, при которой личная заинтересованность указанных в </w:t>
      </w:r>
      <w:r>
        <w:t xml:space="preserve"> п.4.1, 4.2 </w:t>
      </w:r>
      <w:r w:rsidR="009D727E">
        <w:t xml:space="preserve">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t>Ассоциации</w:t>
      </w:r>
      <w:r w:rsidR="009D727E">
        <w:t xml:space="preserve"> или угрозу возникновения противоречия, которое способно привести к причинению вреда законным интересам </w:t>
      </w:r>
      <w:r>
        <w:t>Ассоциации</w:t>
      </w:r>
      <w:r w:rsidR="009D727E">
        <w:t>.</w:t>
      </w:r>
      <w:proofErr w:type="gramEnd"/>
    </w:p>
    <w:p w:rsidR="007D3E56" w:rsidRDefault="007D3E56" w:rsidP="007D3E56">
      <w:pPr>
        <w:pStyle w:val="formattext"/>
        <w:numPr>
          <w:ilvl w:val="1"/>
          <w:numId w:val="6"/>
        </w:numPr>
        <w:spacing w:before="120" w:beforeAutospacing="0" w:after="120" w:afterAutospacing="0"/>
        <w:ind w:left="0" w:firstLine="0"/>
        <w:jc w:val="both"/>
      </w:pPr>
      <w:r>
        <w:t xml:space="preserve"> </w:t>
      </w:r>
      <w:r w:rsidR="009D727E">
        <w:t xml:space="preserve"> Заинтересованные лица должны соблюдать интересы </w:t>
      </w:r>
      <w:r>
        <w:t>Ассоциации</w:t>
      </w:r>
      <w:r w:rsidR="009D727E">
        <w:t xml:space="preserve">,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w:t>
      </w:r>
      <w:r>
        <w:t>Ассоциации</w:t>
      </w:r>
      <w:r w:rsidR="009D727E">
        <w:t>.</w:t>
      </w:r>
    </w:p>
    <w:p w:rsidR="009D727E" w:rsidRDefault="007D3E56" w:rsidP="007D3E56">
      <w:pPr>
        <w:pStyle w:val="formattext"/>
        <w:numPr>
          <w:ilvl w:val="1"/>
          <w:numId w:val="6"/>
        </w:numPr>
        <w:spacing w:before="120" w:beforeAutospacing="0" w:after="120" w:afterAutospacing="0"/>
        <w:ind w:left="0" w:firstLine="0"/>
        <w:jc w:val="both"/>
      </w:pPr>
      <w:r>
        <w:t xml:space="preserve"> </w:t>
      </w:r>
      <w:r w:rsidR="009D727E">
        <w:t xml:space="preserve"> Меры по предотвращению или урегулированию конфликта интересов устанавливаются уставом </w:t>
      </w:r>
      <w:r>
        <w:t>Ассоциации</w:t>
      </w:r>
      <w:r w:rsidR="009D727E">
        <w:t>, стандартами и правилами саморегулируемой организации.</w:t>
      </w:r>
    </w:p>
    <w:p w:rsidR="00FF71B0" w:rsidRPr="0090201C" w:rsidRDefault="00FF71B0" w:rsidP="00C6234E">
      <w:pPr>
        <w:pStyle w:val="a0"/>
        <w:tabs>
          <w:tab w:val="clear" w:pos="1276"/>
          <w:tab w:val="left" w:pos="567"/>
        </w:tabs>
        <w:ind w:left="0" w:firstLine="0"/>
      </w:pPr>
      <w:bookmarkStart w:id="5" w:name="_Toc482192816"/>
      <w:r w:rsidRPr="0090201C">
        <w:t>Подготовка и созыв очередного Общего собрания</w:t>
      </w:r>
      <w:bookmarkEnd w:id="5"/>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Подготовка Общего собрания осуществляется уполномоченными органами (исполнительный</w:t>
      </w:r>
      <w:r>
        <w:rPr>
          <w:rFonts w:ascii="Times New Roman" w:eastAsia="Times New Roman" w:hAnsi="Times New Roman" w:cs="Times New Roman"/>
          <w:sz w:val="24"/>
          <w:szCs w:val="24"/>
        </w:rPr>
        <w:t>,</w:t>
      </w:r>
      <w:r w:rsidRPr="009C1254">
        <w:rPr>
          <w:rFonts w:ascii="Times New Roman" w:eastAsia="Times New Roman" w:hAnsi="Times New Roman" w:cs="Times New Roman"/>
          <w:sz w:val="24"/>
          <w:szCs w:val="24"/>
        </w:rPr>
        <w:t xml:space="preserve"> коллегиальный органы </w:t>
      </w:r>
      <w:r w:rsidR="005F0DB8">
        <w:rPr>
          <w:rFonts w:ascii="Times New Roman" w:eastAsia="Times New Roman" w:hAnsi="Times New Roman" w:cs="Times New Roman"/>
          <w:sz w:val="24"/>
          <w:szCs w:val="24"/>
        </w:rPr>
        <w:t>или инициаторы проведения Общего Собрания</w:t>
      </w:r>
      <w:r w:rsidR="00D26B01">
        <w:rPr>
          <w:rFonts w:ascii="Times New Roman" w:eastAsia="Times New Roman" w:hAnsi="Times New Roman" w:cs="Times New Roman"/>
          <w:sz w:val="24"/>
          <w:szCs w:val="24"/>
        </w:rPr>
        <w:t>).</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При подготовке Общего собрания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уполномоченные органы определяют:</w:t>
      </w:r>
    </w:p>
    <w:p w:rsidR="00FF71B0" w:rsidRPr="009C1254" w:rsidRDefault="00D26B01"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 </w:t>
      </w:r>
      <w:r w:rsidR="00FF71B0" w:rsidRPr="009C1254">
        <w:rPr>
          <w:rFonts w:ascii="Times New Roman" w:eastAsia="Times New Roman" w:hAnsi="Times New Roman" w:cs="Times New Roman"/>
          <w:sz w:val="24"/>
          <w:szCs w:val="24"/>
        </w:rPr>
        <w:t>Общего собрания: очередное или внеочередное;</w:t>
      </w:r>
    </w:p>
    <w:p w:rsidR="00FF71B0" w:rsidRPr="009C1254"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повестку дня Общего собрания на основании поступивших предложений о включении вопросов в повестку дня;</w:t>
      </w:r>
    </w:p>
    <w:p w:rsidR="00FF71B0" w:rsidRPr="009C1254"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способ извещения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или их представителей;</w:t>
      </w:r>
    </w:p>
    <w:p w:rsidR="00FF71B0" w:rsidRPr="009C1254"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перечень информации и материалов для предварительного ознакомления членами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а также порядок такого ознакомления;</w:t>
      </w:r>
    </w:p>
    <w:p w:rsidR="00FF71B0" w:rsidRPr="009C1254"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порядок голосования по вопросам повестки дня (тайным с использованием бюллетеней или открытым).</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Члены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могут вносить свои предложения о включении их в повестку дня Общего собрания. </w:t>
      </w:r>
    </w:p>
    <w:p w:rsidR="00FF71B0" w:rsidRPr="009C1254" w:rsidRDefault="00FF71B0" w:rsidP="00F81103">
      <w:pPr>
        <w:pStyle w:val="a9"/>
        <w:numPr>
          <w:ilvl w:val="2"/>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Вопросы для включения в повестку дня Общего собрания могут быть направлены одним из следующих способов:</w:t>
      </w:r>
    </w:p>
    <w:p w:rsidR="00FF71B0" w:rsidRPr="009C1254" w:rsidRDefault="00D26B01"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F71B0" w:rsidRPr="009C1254">
        <w:rPr>
          <w:rFonts w:ascii="Times New Roman" w:eastAsia="Times New Roman" w:hAnsi="Times New Roman" w:cs="Times New Roman"/>
          <w:sz w:val="24"/>
          <w:szCs w:val="24"/>
        </w:rPr>
        <w:t>ередано под роспись;</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заказным письмом;</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по электронной почте (e-</w:t>
      </w:r>
      <w:proofErr w:type="spellStart"/>
      <w:r w:rsidRPr="009C1254">
        <w:rPr>
          <w:rFonts w:ascii="Times New Roman" w:eastAsia="Times New Roman" w:hAnsi="Times New Roman" w:cs="Times New Roman"/>
          <w:sz w:val="24"/>
          <w:szCs w:val="24"/>
        </w:rPr>
        <w:t>mail</w:t>
      </w:r>
      <w:proofErr w:type="spellEnd"/>
      <w:r w:rsidRPr="009C1254">
        <w:rPr>
          <w:rFonts w:ascii="Times New Roman" w:eastAsia="Times New Roman" w:hAnsi="Times New Roman" w:cs="Times New Roman"/>
          <w:sz w:val="24"/>
          <w:szCs w:val="24"/>
        </w:rPr>
        <w:t>)</w:t>
      </w:r>
      <w:r w:rsidR="00915AAA">
        <w:rPr>
          <w:rFonts w:ascii="Times New Roman" w:eastAsia="Times New Roman" w:hAnsi="Times New Roman" w:cs="Times New Roman"/>
          <w:sz w:val="24"/>
          <w:szCs w:val="24"/>
        </w:rPr>
        <w:t>;</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средствами факсимильной связи.</w:t>
      </w:r>
    </w:p>
    <w:p w:rsidR="00FF71B0" w:rsidRPr="009C1254" w:rsidRDefault="00FF71B0" w:rsidP="00F81103">
      <w:pPr>
        <w:pStyle w:val="a9"/>
        <w:numPr>
          <w:ilvl w:val="2"/>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Предложение о внесении вопросов в повестку дня Общего собрания должно содержать формулировку каждого предлагаемого вопроса. Предложение о внесении вопросов в повестку дня Общего собрания может содержать также формулировку решения по</w:t>
      </w:r>
      <w:r w:rsidR="00D26B01">
        <w:rPr>
          <w:rFonts w:ascii="Times New Roman" w:eastAsia="Times New Roman" w:hAnsi="Times New Roman" w:cs="Times New Roman"/>
          <w:sz w:val="24"/>
          <w:szCs w:val="24"/>
        </w:rPr>
        <w:t xml:space="preserve"> каждому предлагаемому вопросу.</w:t>
      </w:r>
    </w:p>
    <w:p w:rsidR="00934854" w:rsidRDefault="004F2C83" w:rsidP="00F81103">
      <w:pPr>
        <w:pStyle w:val="a9"/>
        <w:numPr>
          <w:ilvl w:val="2"/>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34854">
        <w:rPr>
          <w:rFonts w:ascii="Times New Roman" w:eastAsia="Times New Roman" w:hAnsi="Times New Roman" w:cs="Times New Roman"/>
          <w:sz w:val="24"/>
          <w:szCs w:val="24"/>
        </w:rPr>
        <w:t>В соответствии с п. 10.1</w:t>
      </w:r>
      <w:r w:rsidR="00FB2644">
        <w:rPr>
          <w:rFonts w:ascii="Times New Roman" w:eastAsia="Times New Roman" w:hAnsi="Times New Roman" w:cs="Times New Roman"/>
          <w:sz w:val="24"/>
          <w:szCs w:val="24"/>
        </w:rPr>
        <w:t>6</w:t>
      </w:r>
      <w:r w:rsidRPr="00934854">
        <w:rPr>
          <w:rFonts w:ascii="Times New Roman" w:eastAsia="Times New Roman" w:hAnsi="Times New Roman" w:cs="Times New Roman"/>
          <w:sz w:val="24"/>
          <w:szCs w:val="24"/>
        </w:rPr>
        <w:t>. Устава Ассоциации Генеральный директор, по согласованию с Советом Ассоциации, готовит повестку дня Общего собрания. Члены Ассоциации могут вносить предложения о включении в повестку дня Общего собрания дополнительных вопросов</w:t>
      </w:r>
      <w:r w:rsidR="00A41C5E">
        <w:rPr>
          <w:rFonts w:ascii="Times New Roman" w:eastAsia="Times New Roman" w:hAnsi="Times New Roman" w:cs="Times New Roman"/>
          <w:sz w:val="24"/>
          <w:szCs w:val="24"/>
        </w:rPr>
        <w:t xml:space="preserve">, относящихся </w:t>
      </w:r>
      <w:r w:rsidR="00F8745E">
        <w:rPr>
          <w:rFonts w:ascii="Times New Roman" w:eastAsia="Times New Roman" w:hAnsi="Times New Roman" w:cs="Times New Roman"/>
          <w:sz w:val="24"/>
          <w:szCs w:val="24"/>
        </w:rPr>
        <w:t xml:space="preserve">только </w:t>
      </w:r>
      <w:r w:rsidR="00A41C5E">
        <w:rPr>
          <w:rFonts w:ascii="Times New Roman" w:eastAsia="Times New Roman" w:hAnsi="Times New Roman" w:cs="Times New Roman"/>
          <w:sz w:val="24"/>
          <w:szCs w:val="24"/>
        </w:rPr>
        <w:t>к компетенции Общего собрания</w:t>
      </w:r>
      <w:r w:rsidRPr="00934854">
        <w:rPr>
          <w:rFonts w:ascii="Times New Roman" w:eastAsia="Times New Roman" w:hAnsi="Times New Roman" w:cs="Times New Roman"/>
          <w:sz w:val="24"/>
          <w:szCs w:val="24"/>
        </w:rPr>
        <w:t>.</w:t>
      </w:r>
    </w:p>
    <w:p w:rsidR="00FF71B0" w:rsidRPr="009C1254" w:rsidRDefault="00FF71B0" w:rsidP="00F81103">
      <w:pPr>
        <w:pStyle w:val="a9"/>
        <w:numPr>
          <w:ilvl w:val="2"/>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lastRenderedPageBreak/>
        <w:t xml:space="preserve">Окончательный вариант повестки дня Общего собрания </w:t>
      </w:r>
      <w:r w:rsidR="000C0275">
        <w:rPr>
          <w:rFonts w:ascii="Times New Roman" w:eastAsia="Times New Roman" w:hAnsi="Times New Roman" w:cs="Times New Roman"/>
          <w:sz w:val="24"/>
          <w:szCs w:val="24"/>
        </w:rPr>
        <w:t>Ассоциаци</w:t>
      </w:r>
      <w:r w:rsidR="00934854">
        <w:rPr>
          <w:rFonts w:ascii="Times New Roman" w:eastAsia="Times New Roman" w:hAnsi="Times New Roman" w:cs="Times New Roman"/>
          <w:sz w:val="24"/>
          <w:szCs w:val="24"/>
        </w:rPr>
        <w:t xml:space="preserve">и </w:t>
      </w:r>
      <w:r w:rsidR="00151C51">
        <w:rPr>
          <w:rFonts w:ascii="Times New Roman" w:eastAsia="Times New Roman" w:hAnsi="Times New Roman" w:cs="Times New Roman"/>
          <w:sz w:val="24"/>
          <w:szCs w:val="24"/>
        </w:rPr>
        <w:t xml:space="preserve">должен быть опубликован </w:t>
      </w:r>
      <w:r w:rsidRPr="009C1254">
        <w:rPr>
          <w:rFonts w:ascii="Times New Roman" w:eastAsia="Times New Roman" w:hAnsi="Times New Roman" w:cs="Times New Roman"/>
          <w:sz w:val="24"/>
          <w:szCs w:val="24"/>
        </w:rPr>
        <w:t xml:space="preserve">на сайте </w:t>
      </w:r>
      <w:r w:rsidR="000C0275">
        <w:rPr>
          <w:rFonts w:ascii="Times New Roman" w:eastAsia="Times New Roman" w:hAnsi="Times New Roman" w:cs="Times New Roman"/>
          <w:sz w:val="24"/>
          <w:szCs w:val="24"/>
        </w:rPr>
        <w:t>Ассоциации</w:t>
      </w:r>
      <w:r w:rsidR="00934854">
        <w:rPr>
          <w:rFonts w:ascii="Times New Roman" w:eastAsia="Times New Roman" w:hAnsi="Times New Roman" w:cs="Times New Roman"/>
          <w:sz w:val="24"/>
          <w:szCs w:val="24"/>
        </w:rPr>
        <w:t xml:space="preserve"> не позднее, чем </w:t>
      </w:r>
      <w:r w:rsidR="00934854" w:rsidRPr="00C453F4">
        <w:rPr>
          <w:rFonts w:ascii="Times New Roman" w:eastAsia="Times New Roman" w:hAnsi="Times New Roman" w:cs="Times New Roman"/>
          <w:sz w:val="24"/>
          <w:szCs w:val="24"/>
        </w:rPr>
        <w:t xml:space="preserve">за </w:t>
      </w:r>
      <w:r w:rsidR="00FB2644">
        <w:rPr>
          <w:rFonts w:ascii="Times New Roman" w:eastAsia="Times New Roman" w:hAnsi="Times New Roman" w:cs="Times New Roman"/>
          <w:sz w:val="24"/>
          <w:szCs w:val="24"/>
        </w:rPr>
        <w:t>15</w:t>
      </w:r>
      <w:r w:rsidR="00934854" w:rsidRPr="00C453F4">
        <w:rPr>
          <w:rFonts w:ascii="Times New Roman" w:eastAsia="Times New Roman" w:hAnsi="Times New Roman" w:cs="Times New Roman"/>
          <w:sz w:val="24"/>
          <w:szCs w:val="24"/>
        </w:rPr>
        <w:t xml:space="preserve"> (</w:t>
      </w:r>
      <w:r w:rsidR="00FB2644">
        <w:rPr>
          <w:rFonts w:ascii="Times New Roman" w:eastAsia="Times New Roman" w:hAnsi="Times New Roman" w:cs="Times New Roman"/>
          <w:sz w:val="24"/>
          <w:szCs w:val="24"/>
        </w:rPr>
        <w:t>пятнад</w:t>
      </w:r>
      <w:r w:rsidR="005F0DB8" w:rsidRPr="00C453F4">
        <w:rPr>
          <w:rFonts w:ascii="Times New Roman" w:eastAsia="Times New Roman" w:hAnsi="Times New Roman" w:cs="Times New Roman"/>
          <w:sz w:val="24"/>
          <w:szCs w:val="24"/>
        </w:rPr>
        <w:t>цать</w:t>
      </w:r>
      <w:r w:rsidR="00934854" w:rsidRPr="00C453F4">
        <w:rPr>
          <w:rFonts w:ascii="Times New Roman" w:eastAsia="Times New Roman" w:hAnsi="Times New Roman" w:cs="Times New Roman"/>
          <w:sz w:val="24"/>
          <w:szCs w:val="24"/>
        </w:rPr>
        <w:t xml:space="preserve">) дней </w:t>
      </w:r>
      <w:r w:rsidR="00934854" w:rsidRPr="00934854">
        <w:rPr>
          <w:rFonts w:ascii="Times New Roman" w:eastAsia="Times New Roman" w:hAnsi="Times New Roman" w:cs="Times New Roman"/>
          <w:sz w:val="24"/>
          <w:szCs w:val="24"/>
        </w:rPr>
        <w:t>до дня Общего собрания</w:t>
      </w:r>
      <w:r w:rsidRPr="009C1254">
        <w:rPr>
          <w:rFonts w:ascii="Times New Roman" w:eastAsia="Times New Roman" w:hAnsi="Times New Roman" w:cs="Times New Roman"/>
          <w:sz w:val="24"/>
          <w:szCs w:val="24"/>
        </w:rPr>
        <w:t>.</w:t>
      </w:r>
    </w:p>
    <w:p w:rsidR="00FF71B0" w:rsidRDefault="00FF71B0" w:rsidP="00F81103">
      <w:pPr>
        <w:pStyle w:val="a9"/>
        <w:numPr>
          <w:ilvl w:val="2"/>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Документы, проекты документов, предлагаемые для утверждения на Общем собрании, должны быть опубликованы не позднее 10 (десяти) дней до начала проведения Общего собрания.</w:t>
      </w:r>
    </w:p>
    <w:p w:rsidR="004F2C83" w:rsidRPr="009C1254" w:rsidRDefault="004F2C83" w:rsidP="00C6234E">
      <w:pPr>
        <w:pStyle w:val="a0"/>
        <w:tabs>
          <w:tab w:val="clear" w:pos="1276"/>
          <w:tab w:val="left" w:pos="567"/>
        </w:tabs>
        <w:ind w:left="0" w:firstLine="0"/>
      </w:pPr>
      <w:bookmarkStart w:id="6" w:name="_Toc482192817"/>
      <w:r w:rsidRPr="0090201C">
        <w:t>Подготовка и созыв</w:t>
      </w:r>
      <w:r>
        <w:t xml:space="preserve"> внеочередного Общего собрания</w:t>
      </w:r>
      <w:bookmarkEnd w:id="6"/>
    </w:p>
    <w:p w:rsidR="004F2C83" w:rsidRPr="00D24B7E"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Внеочередное Общее собрание может </w:t>
      </w:r>
      <w:r w:rsidRPr="00D24B7E">
        <w:rPr>
          <w:rFonts w:ascii="Times New Roman" w:eastAsia="Times New Roman" w:hAnsi="Times New Roman" w:cs="Times New Roman"/>
          <w:sz w:val="24"/>
          <w:szCs w:val="24"/>
        </w:rPr>
        <w:t xml:space="preserve">созываться по решению Генерального директора Ассоциации, Совета Ассоциации, либо по требованию не менее </w:t>
      </w:r>
      <w:r w:rsidR="00FB2644">
        <w:rPr>
          <w:rFonts w:ascii="Times New Roman" w:eastAsia="Times New Roman" w:hAnsi="Times New Roman" w:cs="Times New Roman"/>
          <w:sz w:val="24"/>
          <w:szCs w:val="24"/>
        </w:rPr>
        <w:t>1/3</w:t>
      </w:r>
      <w:r w:rsidRPr="00D24B7E">
        <w:rPr>
          <w:rFonts w:ascii="Times New Roman" w:eastAsia="Times New Roman" w:hAnsi="Times New Roman" w:cs="Times New Roman"/>
          <w:sz w:val="24"/>
          <w:szCs w:val="24"/>
        </w:rPr>
        <w:t xml:space="preserve"> членов Ассоциации.</w:t>
      </w:r>
    </w:p>
    <w:p w:rsidR="004F2C83" w:rsidRPr="009C1254"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Требование о созыве внеочередного Общего собрания должно содержать:</w:t>
      </w:r>
    </w:p>
    <w:p w:rsidR="004F2C83" w:rsidRPr="00BE7D51"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BE7D51">
        <w:rPr>
          <w:rFonts w:ascii="Times New Roman" w:eastAsia="Times New Roman" w:hAnsi="Times New Roman" w:cs="Times New Roman"/>
          <w:sz w:val="24"/>
          <w:szCs w:val="24"/>
        </w:rPr>
        <w:t>указание на инициаторов проведения Общего собрания;</w:t>
      </w:r>
    </w:p>
    <w:p w:rsidR="004F2C83" w:rsidRPr="00BE7D51"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BE7D51">
        <w:rPr>
          <w:rFonts w:ascii="Times New Roman" w:eastAsia="Times New Roman" w:hAnsi="Times New Roman" w:cs="Times New Roman"/>
          <w:sz w:val="24"/>
          <w:szCs w:val="24"/>
        </w:rPr>
        <w:t xml:space="preserve">предлагаемую дату </w:t>
      </w:r>
      <w:r>
        <w:rPr>
          <w:rFonts w:ascii="Times New Roman" w:eastAsia="Times New Roman" w:hAnsi="Times New Roman" w:cs="Times New Roman"/>
          <w:sz w:val="24"/>
          <w:szCs w:val="24"/>
        </w:rPr>
        <w:t xml:space="preserve">проведения </w:t>
      </w:r>
      <w:r w:rsidRPr="00BE7D51">
        <w:rPr>
          <w:rFonts w:ascii="Times New Roman" w:eastAsia="Times New Roman" w:hAnsi="Times New Roman" w:cs="Times New Roman"/>
          <w:sz w:val="24"/>
          <w:szCs w:val="24"/>
        </w:rPr>
        <w:t>Общего собрания;</w:t>
      </w:r>
    </w:p>
    <w:p w:rsidR="004F2C83" w:rsidRPr="00BE7D51"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BE7D51">
        <w:rPr>
          <w:rFonts w:ascii="Times New Roman" w:eastAsia="Times New Roman" w:hAnsi="Times New Roman" w:cs="Times New Roman"/>
          <w:sz w:val="24"/>
          <w:szCs w:val="24"/>
        </w:rPr>
        <w:t>формулировки вопросов повестки дня;</w:t>
      </w:r>
    </w:p>
    <w:p w:rsidR="004F2C83" w:rsidRPr="00BE7D51"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BE7D51">
        <w:rPr>
          <w:rFonts w:ascii="Times New Roman" w:eastAsia="Times New Roman" w:hAnsi="Times New Roman" w:cs="Times New Roman"/>
          <w:sz w:val="24"/>
          <w:szCs w:val="24"/>
        </w:rPr>
        <w:t>форму проведения общего собрания;</w:t>
      </w:r>
    </w:p>
    <w:p w:rsidR="004F2C83" w:rsidRPr="00BE7D51"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BE7D51">
        <w:rPr>
          <w:rFonts w:ascii="Times New Roman" w:eastAsia="Times New Roman" w:hAnsi="Times New Roman" w:cs="Times New Roman"/>
          <w:sz w:val="24"/>
          <w:szCs w:val="24"/>
        </w:rPr>
        <w:t>иные необходимые сведения.</w:t>
      </w:r>
    </w:p>
    <w:p w:rsidR="004F2C83" w:rsidRPr="009C1254"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Требование направляется Генеральному директору </w:t>
      </w:r>
      <w:r>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по адресу места нахождения исполнительного органа </w:t>
      </w:r>
      <w:r>
        <w:rPr>
          <w:rFonts w:ascii="Times New Roman" w:eastAsia="Times New Roman" w:hAnsi="Times New Roman" w:cs="Times New Roman"/>
          <w:sz w:val="24"/>
          <w:szCs w:val="24"/>
        </w:rPr>
        <w:t>Ассоциации.</w:t>
      </w:r>
      <w:r w:rsidR="005C3133">
        <w:rPr>
          <w:rFonts w:ascii="Times New Roman" w:eastAsia="Times New Roman" w:hAnsi="Times New Roman" w:cs="Times New Roman"/>
          <w:sz w:val="24"/>
          <w:szCs w:val="24"/>
        </w:rPr>
        <w:t xml:space="preserve"> </w:t>
      </w:r>
      <w:r w:rsidRPr="009C1254">
        <w:rPr>
          <w:rFonts w:ascii="Times New Roman" w:eastAsia="Times New Roman" w:hAnsi="Times New Roman" w:cs="Times New Roman"/>
          <w:sz w:val="24"/>
          <w:szCs w:val="24"/>
        </w:rPr>
        <w:t>Требование может быть направлено одним из следующих способов:</w:t>
      </w:r>
    </w:p>
    <w:p w:rsidR="004F2C83" w:rsidRPr="009C1254"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C1254">
        <w:rPr>
          <w:rFonts w:ascii="Times New Roman" w:eastAsia="Times New Roman" w:hAnsi="Times New Roman" w:cs="Times New Roman"/>
          <w:sz w:val="24"/>
          <w:szCs w:val="24"/>
        </w:rPr>
        <w:t>ередано под роспись;</w:t>
      </w:r>
    </w:p>
    <w:p w:rsidR="004F2C83" w:rsidRPr="009C1254"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заказным письмом;</w:t>
      </w:r>
    </w:p>
    <w:p w:rsidR="004F2C83" w:rsidRPr="009C1254"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по электронной почте (e-</w:t>
      </w:r>
      <w:proofErr w:type="spellStart"/>
      <w:r w:rsidRPr="009C1254">
        <w:rPr>
          <w:rFonts w:ascii="Times New Roman" w:eastAsia="Times New Roman" w:hAnsi="Times New Roman" w:cs="Times New Roman"/>
          <w:sz w:val="24"/>
          <w:szCs w:val="24"/>
        </w:rPr>
        <w:t>mail</w:t>
      </w:r>
      <w:proofErr w:type="spellEnd"/>
      <w:r w:rsidRPr="009C12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F2C83" w:rsidRPr="009C1254"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средствами факсимильной связи.</w:t>
      </w:r>
    </w:p>
    <w:p w:rsidR="004F2C83" w:rsidRPr="009C1254"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Требование считается полученным в день его фактического получения (проставление регистрационного штампа).</w:t>
      </w:r>
    </w:p>
    <w:p w:rsidR="004F2C83" w:rsidRPr="00BE7D51"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E7D51">
        <w:rPr>
          <w:rFonts w:ascii="Times New Roman" w:eastAsia="Times New Roman" w:hAnsi="Times New Roman" w:cs="Times New Roman"/>
          <w:sz w:val="24"/>
          <w:szCs w:val="24"/>
        </w:rPr>
        <w:t xml:space="preserve">Требование должно быть подписано инициатором или инициаторами созыва </w:t>
      </w:r>
      <w:r w:rsidRPr="009C1254">
        <w:rPr>
          <w:rFonts w:ascii="Times New Roman" w:eastAsia="Times New Roman" w:hAnsi="Times New Roman" w:cs="Times New Roman"/>
          <w:sz w:val="24"/>
          <w:szCs w:val="24"/>
        </w:rPr>
        <w:t>внеочередного Общего собрания</w:t>
      </w:r>
      <w:r>
        <w:rPr>
          <w:rFonts w:ascii="Times New Roman" w:eastAsia="Times New Roman" w:hAnsi="Times New Roman" w:cs="Times New Roman"/>
          <w:sz w:val="24"/>
          <w:szCs w:val="24"/>
        </w:rPr>
        <w:t>.</w:t>
      </w:r>
    </w:p>
    <w:p w:rsidR="004F2C83" w:rsidRPr="00C72B94"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C72B94">
        <w:rPr>
          <w:rFonts w:ascii="Times New Roman" w:eastAsia="Times New Roman" w:hAnsi="Times New Roman" w:cs="Times New Roman"/>
          <w:sz w:val="24"/>
          <w:szCs w:val="24"/>
        </w:rPr>
        <w:t xml:space="preserve">Требование, поступившее от </w:t>
      </w:r>
      <w:r w:rsidR="00B00B3D">
        <w:rPr>
          <w:rFonts w:ascii="Times New Roman" w:eastAsia="Times New Roman" w:hAnsi="Times New Roman" w:cs="Times New Roman"/>
          <w:sz w:val="24"/>
          <w:szCs w:val="24"/>
        </w:rPr>
        <w:t>1/3</w:t>
      </w:r>
      <w:r w:rsidRPr="00C72B94">
        <w:rPr>
          <w:rFonts w:ascii="Times New Roman" w:eastAsia="Times New Roman" w:hAnsi="Times New Roman" w:cs="Times New Roman"/>
          <w:sz w:val="24"/>
          <w:szCs w:val="24"/>
        </w:rPr>
        <w:t xml:space="preserve"> членов Ассоциации, </w:t>
      </w:r>
      <w:r w:rsidR="00B00B3D">
        <w:rPr>
          <w:rFonts w:ascii="Times New Roman" w:eastAsia="Times New Roman" w:hAnsi="Times New Roman" w:cs="Times New Roman"/>
          <w:sz w:val="24"/>
          <w:szCs w:val="24"/>
        </w:rPr>
        <w:t>должно</w:t>
      </w:r>
      <w:r w:rsidRPr="00C72B94">
        <w:rPr>
          <w:rFonts w:ascii="Times New Roman" w:eastAsia="Times New Roman" w:hAnsi="Times New Roman" w:cs="Times New Roman"/>
          <w:sz w:val="24"/>
          <w:szCs w:val="24"/>
        </w:rPr>
        <w:t xml:space="preserve"> быть подписано инициаторами – членами Ассоциации  и скреплено печатью возглавляемых ими организаций. При этом такое требование имеет право подписывать исключительно  индивидуальный предприниматель и</w:t>
      </w:r>
      <w:r>
        <w:rPr>
          <w:rFonts w:ascii="Times New Roman" w:eastAsia="Times New Roman" w:hAnsi="Times New Roman" w:cs="Times New Roman"/>
          <w:sz w:val="24"/>
          <w:szCs w:val="24"/>
        </w:rPr>
        <w:t>ли руководитель организации-</w:t>
      </w:r>
      <w:r w:rsidRPr="00C72B94">
        <w:rPr>
          <w:rFonts w:ascii="Times New Roman" w:eastAsia="Times New Roman" w:hAnsi="Times New Roman" w:cs="Times New Roman"/>
          <w:sz w:val="24"/>
          <w:szCs w:val="24"/>
        </w:rPr>
        <w:t>члена Ассоциации.</w:t>
      </w:r>
    </w:p>
    <w:p w:rsidR="004F2C83" w:rsidRPr="00C72B94"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C72B94">
        <w:rPr>
          <w:rFonts w:ascii="Times New Roman" w:eastAsia="Times New Roman" w:hAnsi="Times New Roman" w:cs="Times New Roman"/>
          <w:sz w:val="24"/>
          <w:szCs w:val="24"/>
        </w:rPr>
        <w:t xml:space="preserve">Требование должно быть направлено в секретариат Ассоциации не позднее, чем </w:t>
      </w:r>
      <w:r w:rsidR="00B00B3D">
        <w:rPr>
          <w:rFonts w:ascii="Times New Roman" w:eastAsia="Times New Roman" w:hAnsi="Times New Roman" w:cs="Times New Roman"/>
          <w:sz w:val="24"/>
          <w:szCs w:val="24"/>
        </w:rPr>
        <w:t>за 30</w:t>
      </w:r>
      <w:r>
        <w:rPr>
          <w:rFonts w:ascii="Times New Roman" w:eastAsia="Times New Roman" w:hAnsi="Times New Roman" w:cs="Times New Roman"/>
          <w:sz w:val="24"/>
          <w:szCs w:val="24"/>
        </w:rPr>
        <w:t> </w:t>
      </w:r>
      <w:r w:rsidRPr="004F2C83">
        <w:rPr>
          <w:rFonts w:ascii="Times New Roman" w:eastAsia="Times New Roman" w:hAnsi="Times New Roman" w:cs="Times New Roman"/>
          <w:sz w:val="24"/>
          <w:szCs w:val="24"/>
        </w:rPr>
        <w:t>(</w:t>
      </w:r>
      <w:r w:rsidR="00B00B3D">
        <w:rPr>
          <w:rFonts w:ascii="Times New Roman" w:eastAsia="Times New Roman" w:hAnsi="Times New Roman" w:cs="Times New Roman"/>
          <w:sz w:val="24"/>
          <w:szCs w:val="24"/>
        </w:rPr>
        <w:t>тридцать</w:t>
      </w:r>
      <w:r w:rsidRPr="004F2C83">
        <w:rPr>
          <w:rFonts w:ascii="Times New Roman" w:eastAsia="Times New Roman" w:hAnsi="Times New Roman" w:cs="Times New Roman"/>
          <w:sz w:val="24"/>
          <w:szCs w:val="24"/>
        </w:rPr>
        <w:t>)</w:t>
      </w:r>
      <w:r w:rsidRPr="00C72B94">
        <w:rPr>
          <w:rFonts w:ascii="Times New Roman" w:eastAsia="Times New Roman" w:hAnsi="Times New Roman" w:cs="Times New Roman"/>
          <w:sz w:val="24"/>
          <w:szCs w:val="24"/>
        </w:rPr>
        <w:t xml:space="preserve"> дней до дня предполагаемого собрания.</w:t>
      </w:r>
    </w:p>
    <w:p w:rsidR="004F2C83" w:rsidRPr="00C72B94"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C72B94">
        <w:rPr>
          <w:rFonts w:ascii="Times New Roman" w:eastAsia="Times New Roman" w:hAnsi="Times New Roman" w:cs="Times New Roman"/>
          <w:sz w:val="24"/>
          <w:szCs w:val="24"/>
        </w:rPr>
        <w:t xml:space="preserve">В течение </w:t>
      </w:r>
      <w:r w:rsidRPr="004F2C83">
        <w:rPr>
          <w:rFonts w:ascii="Times New Roman" w:eastAsia="Times New Roman" w:hAnsi="Times New Roman" w:cs="Times New Roman"/>
          <w:sz w:val="24"/>
          <w:szCs w:val="24"/>
        </w:rPr>
        <w:t>3 (трех)</w:t>
      </w:r>
      <w:r w:rsidRPr="00C72B94">
        <w:rPr>
          <w:rFonts w:ascii="Times New Roman" w:eastAsia="Times New Roman" w:hAnsi="Times New Roman" w:cs="Times New Roman"/>
          <w:sz w:val="24"/>
          <w:szCs w:val="24"/>
        </w:rPr>
        <w:t xml:space="preserve"> рабочих дней </w:t>
      </w:r>
      <w:proofErr w:type="gramStart"/>
      <w:r w:rsidRPr="00C72B94">
        <w:rPr>
          <w:rFonts w:ascii="Times New Roman" w:eastAsia="Times New Roman" w:hAnsi="Times New Roman" w:cs="Times New Roman"/>
          <w:sz w:val="24"/>
          <w:szCs w:val="24"/>
        </w:rPr>
        <w:t>с даты получения</w:t>
      </w:r>
      <w:proofErr w:type="gramEnd"/>
      <w:r w:rsidRPr="00C72B94">
        <w:rPr>
          <w:rFonts w:ascii="Times New Roman" w:eastAsia="Times New Roman" w:hAnsi="Times New Roman" w:cs="Times New Roman"/>
          <w:sz w:val="24"/>
          <w:szCs w:val="24"/>
        </w:rPr>
        <w:t xml:space="preserve"> требования, Генеральный директор </w:t>
      </w:r>
      <w:r>
        <w:rPr>
          <w:rFonts w:ascii="Times New Roman" w:eastAsia="Times New Roman" w:hAnsi="Times New Roman" w:cs="Times New Roman"/>
          <w:sz w:val="24"/>
          <w:szCs w:val="24"/>
        </w:rPr>
        <w:t>обязан</w:t>
      </w:r>
      <w:r w:rsidRPr="00C72B94">
        <w:rPr>
          <w:rFonts w:ascii="Times New Roman" w:eastAsia="Times New Roman" w:hAnsi="Times New Roman" w:cs="Times New Roman"/>
          <w:sz w:val="24"/>
          <w:szCs w:val="24"/>
        </w:rPr>
        <w:t xml:space="preserve"> обеспечить размещение требования о проведении внеочередного Общего собрания и повестку дня на официальном сайте Ассоциации. </w:t>
      </w:r>
    </w:p>
    <w:p w:rsidR="004F2C83" w:rsidRPr="009C1254"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Решение об отказе в проведении внеочередного Общего собрания может быть принято только в следующих случаях:</w:t>
      </w:r>
    </w:p>
    <w:p w:rsidR="004F2C83" w:rsidRPr="009C1254"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если инициатива о проведении внеочередного Общего собрания исходит от членов </w:t>
      </w:r>
      <w:r>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составляющих менее </w:t>
      </w:r>
      <w:r w:rsidR="00B00B3D">
        <w:rPr>
          <w:rFonts w:ascii="Times New Roman" w:eastAsia="Times New Roman" w:hAnsi="Times New Roman" w:cs="Times New Roman"/>
          <w:sz w:val="24"/>
          <w:szCs w:val="24"/>
        </w:rPr>
        <w:t>1/3</w:t>
      </w:r>
      <w:r w:rsidRPr="009C1254">
        <w:rPr>
          <w:rFonts w:ascii="Times New Roman" w:eastAsia="Times New Roman" w:hAnsi="Times New Roman" w:cs="Times New Roman"/>
          <w:sz w:val="24"/>
          <w:szCs w:val="24"/>
        </w:rPr>
        <w:t xml:space="preserve"> от общего числа членов </w:t>
      </w:r>
      <w:r>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w:t>
      </w:r>
    </w:p>
    <w:p w:rsidR="004F2C83" w:rsidRPr="009C1254"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если ни один из вопросов, предложенных для включения в повестку дня, не относится к компетенции Общего собрания </w:t>
      </w:r>
      <w:r w:rsidR="00B00B3D">
        <w:rPr>
          <w:rFonts w:ascii="Times New Roman" w:eastAsia="Times New Roman" w:hAnsi="Times New Roman" w:cs="Times New Roman"/>
          <w:sz w:val="24"/>
          <w:szCs w:val="24"/>
        </w:rPr>
        <w:t>и/</w:t>
      </w:r>
      <w:r w:rsidRPr="009C1254">
        <w:rPr>
          <w:rFonts w:ascii="Times New Roman" w:eastAsia="Times New Roman" w:hAnsi="Times New Roman" w:cs="Times New Roman"/>
          <w:sz w:val="24"/>
          <w:szCs w:val="24"/>
        </w:rPr>
        <w:t>или не соответствует требованиям действующего законодательства.</w:t>
      </w:r>
    </w:p>
    <w:p w:rsidR="004F2C83"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C72B94">
        <w:rPr>
          <w:rFonts w:ascii="Times New Roman" w:eastAsia="Times New Roman" w:hAnsi="Times New Roman" w:cs="Times New Roman"/>
          <w:sz w:val="24"/>
          <w:szCs w:val="24"/>
        </w:rPr>
        <w:t>Дата, форма, место и время проведения внеочередного Общего собрания у</w:t>
      </w:r>
      <w:r>
        <w:rPr>
          <w:rFonts w:ascii="Times New Roman" w:eastAsia="Times New Roman" w:hAnsi="Times New Roman" w:cs="Times New Roman"/>
          <w:sz w:val="24"/>
          <w:szCs w:val="24"/>
        </w:rPr>
        <w:t>тверждается инициатором созыва.</w:t>
      </w:r>
    </w:p>
    <w:p w:rsidR="004F2C83" w:rsidRPr="00C72B94" w:rsidRDefault="004F2C83"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C72B94">
        <w:rPr>
          <w:rFonts w:ascii="Times New Roman" w:eastAsia="Times New Roman" w:hAnsi="Times New Roman" w:cs="Times New Roman"/>
          <w:sz w:val="24"/>
          <w:szCs w:val="24"/>
        </w:rPr>
        <w:lastRenderedPageBreak/>
        <w:t xml:space="preserve">Организация </w:t>
      </w:r>
      <w:r w:rsidR="00C26654">
        <w:rPr>
          <w:rFonts w:ascii="Times New Roman" w:eastAsia="Times New Roman" w:hAnsi="Times New Roman" w:cs="Times New Roman"/>
          <w:sz w:val="24"/>
          <w:szCs w:val="24"/>
        </w:rPr>
        <w:t xml:space="preserve">и </w:t>
      </w:r>
      <w:r w:rsidRPr="00C72B94">
        <w:rPr>
          <w:rFonts w:ascii="Times New Roman" w:eastAsia="Times New Roman" w:hAnsi="Times New Roman" w:cs="Times New Roman"/>
          <w:sz w:val="24"/>
          <w:szCs w:val="24"/>
        </w:rPr>
        <w:t>проведени</w:t>
      </w:r>
      <w:r w:rsidR="00C26654">
        <w:rPr>
          <w:rFonts w:ascii="Times New Roman" w:eastAsia="Times New Roman" w:hAnsi="Times New Roman" w:cs="Times New Roman"/>
          <w:sz w:val="24"/>
          <w:szCs w:val="24"/>
        </w:rPr>
        <w:t>е</w:t>
      </w:r>
      <w:r w:rsidRPr="00C72B94">
        <w:rPr>
          <w:rFonts w:ascii="Times New Roman" w:eastAsia="Times New Roman" w:hAnsi="Times New Roman" w:cs="Times New Roman"/>
          <w:sz w:val="24"/>
          <w:szCs w:val="24"/>
        </w:rPr>
        <w:t xml:space="preserve"> внеочередного Общего собрания также возлагается на инициатора (</w:t>
      </w:r>
      <w:r w:rsidR="00C26654">
        <w:rPr>
          <w:rFonts w:ascii="Times New Roman" w:eastAsia="Times New Roman" w:hAnsi="Times New Roman" w:cs="Times New Roman"/>
          <w:sz w:val="24"/>
          <w:szCs w:val="24"/>
        </w:rPr>
        <w:t xml:space="preserve">в том числе </w:t>
      </w:r>
      <w:r w:rsidRPr="00C72B94">
        <w:rPr>
          <w:rFonts w:ascii="Times New Roman" w:eastAsia="Times New Roman" w:hAnsi="Times New Roman" w:cs="Times New Roman"/>
          <w:sz w:val="24"/>
          <w:szCs w:val="24"/>
        </w:rPr>
        <w:t xml:space="preserve">извещение всех членов Ассоциации, </w:t>
      </w:r>
      <w:r w:rsidR="00424239">
        <w:rPr>
          <w:rFonts w:ascii="Times New Roman" w:eastAsia="Times New Roman" w:hAnsi="Times New Roman" w:cs="Times New Roman"/>
          <w:sz w:val="24"/>
          <w:szCs w:val="24"/>
        </w:rPr>
        <w:t>аренда</w:t>
      </w:r>
      <w:r w:rsidRPr="00C72B94">
        <w:rPr>
          <w:rFonts w:ascii="Times New Roman" w:eastAsia="Times New Roman" w:hAnsi="Times New Roman" w:cs="Times New Roman"/>
          <w:sz w:val="24"/>
          <w:szCs w:val="24"/>
        </w:rPr>
        <w:t xml:space="preserve"> помещения для проведения Общего собрания и иные вопросы, необходимые для подготовки к проведению Общего собрания)</w:t>
      </w:r>
      <w:r>
        <w:rPr>
          <w:rFonts w:ascii="Times New Roman" w:eastAsia="Times New Roman" w:hAnsi="Times New Roman" w:cs="Times New Roman"/>
          <w:sz w:val="24"/>
          <w:szCs w:val="24"/>
        </w:rPr>
        <w:t>.</w:t>
      </w:r>
    </w:p>
    <w:p w:rsidR="00FF71B0" w:rsidRPr="005D7C0C" w:rsidRDefault="00FF71B0" w:rsidP="00C6234E">
      <w:pPr>
        <w:pStyle w:val="a0"/>
        <w:tabs>
          <w:tab w:val="clear" w:pos="1276"/>
          <w:tab w:val="left" w:pos="567"/>
        </w:tabs>
        <w:ind w:left="0" w:firstLine="0"/>
      </w:pPr>
      <w:bookmarkStart w:id="7" w:name="_Toc482192818"/>
      <w:r w:rsidRPr="005D7C0C">
        <w:t>Журнал регистрации лиц, п</w:t>
      </w:r>
      <w:r w:rsidR="00890F15">
        <w:t>рисутствующих на Общем собрании</w:t>
      </w:r>
      <w:bookmarkEnd w:id="7"/>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Журнал регистрации лиц, присутствующих на Общем собрании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составляется на основе данных реестра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по состоянию на дату, предшествующего проведению Общего собрания.</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Журнал регистрации лиц, присутствующих на Общем собрании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должен быть изготовлен по утверждённой форме (Приложение №1), прошит, пронумерован, скреплён подписью Генерального директора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печатью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(для удобства проведения регистрации </w:t>
      </w:r>
      <w:r w:rsidR="005D7C0C" w:rsidRPr="009C1254">
        <w:rPr>
          <w:rFonts w:ascii="Times New Roman" w:eastAsia="Times New Roman" w:hAnsi="Times New Roman" w:cs="Times New Roman"/>
          <w:sz w:val="24"/>
          <w:szCs w:val="24"/>
        </w:rPr>
        <w:t xml:space="preserve">журналов </w:t>
      </w:r>
      <w:r w:rsidRPr="009C1254">
        <w:rPr>
          <w:rFonts w:ascii="Times New Roman" w:eastAsia="Times New Roman" w:hAnsi="Times New Roman" w:cs="Times New Roman"/>
          <w:sz w:val="24"/>
          <w:szCs w:val="24"/>
        </w:rPr>
        <w:t>может быть несколько).</w:t>
      </w:r>
    </w:p>
    <w:p w:rsidR="00FF71B0" w:rsidRPr="005D7C0C" w:rsidRDefault="00FF71B0" w:rsidP="00C6234E">
      <w:pPr>
        <w:pStyle w:val="a0"/>
        <w:tabs>
          <w:tab w:val="clear" w:pos="1276"/>
          <w:tab w:val="left" w:pos="567"/>
        </w:tabs>
        <w:ind w:left="0" w:firstLine="0"/>
      </w:pPr>
      <w:bookmarkStart w:id="8" w:name="_Toc482192819"/>
      <w:r w:rsidRPr="005D7C0C">
        <w:t>Кворум Общего собрания</w:t>
      </w:r>
      <w:bookmarkEnd w:id="8"/>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5D7C0C">
        <w:rPr>
          <w:rFonts w:ascii="Times New Roman" w:eastAsia="Times New Roman" w:hAnsi="Times New Roman" w:cs="Times New Roman"/>
          <w:sz w:val="24"/>
          <w:szCs w:val="24"/>
        </w:rPr>
        <w:t xml:space="preserve">Общее собрание правомочно для принятия всех относящихся к его компетенции вопросов, если на нем зарегистрировалось более половины членов </w:t>
      </w:r>
      <w:r w:rsidR="000C0275" w:rsidRPr="005D7C0C">
        <w:rPr>
          <w:rFonts w:ascii="Times New Roman" w:eastAsia="Times New Roman" w:hAnsi="Times New Roman" w:cs="Times New Roman"/>
          <w:sz w:val="24"/>
          <w:szCs w:val="24"/>
        </w:rPr>
        <w:t>Ассоциации</w:t>
      </w:r>
      <w:r w:rsidRPr="005D7C0C">
        <w:rPr>
          <w:rFonts w:ascii="Times New Roman" w:eastAsia="Times New Roman" w:hAnsi="Times New Roman" w:cs="Times New Roman"/>
          <w:sz w:val="24"/>
          <w:szCs w:val="24"/>
        </w:rPr>
        <w:t xml:space="preserve"> непосредственно или через своих представителей по доверенности. Доверенность от имени юридического лица или индивидуального предпринимателя, являющегося членом </w:t>
      </w:r>
      <w:r w:rsidR="000C0275" w:rsidRPr="005D7C0C">
        <w:rPr>
          <w:rFonts w:ascii="Times New Roman" w:eastAsia="Times New Roman" w:hAnsi="Times New Roman" w:cs="Times New Roman"/>
          <w:sz w:val="24"/>
          <w:szCs w:val="24"/>
        </w:rPr>
        <w:t>Ассоциации</w:t>
      </w:r>
      <w:r w:rsidRPr="005D7C0C">
        <w:rPr>
          <w:rFonts w:ascii="Times New Roman" w:eastAsia="Times New Roman" w:hAnsi="Times New Roman" w:cs="Times New Roman"/>
          <w:sz w:val="24"/>
          <w:szCs w:val="24"/>
        </w:rPr>
        <w:t>, выдается в простой письменной форме за подписью его руководителя или иного лица, уполномоченного на это его учредительными документами, с печатью этой организации.</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5D7C0C">
        <w:rPr>
          <w:rFonts w:ascii="Times New Roman" w:eastAsia="Times New Roman" w:hAnsi="Times New Roman" w:cs="Times New Roman"/>
          <w:sz w:val="24"/>
          <w:szCs w:val="24"/>
        </w:rPr>
        <w:t>При отсутствии кворума такое Общее собрание признается несостоявшимся.</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5D7C0C">
        <w:rPr>
          <w:rFonts w:ascii="Times New Roman" w:eastAsia="Times New Roman" w:hAnsi="Times New Roman" w:cs="Times New Roman"/>
          <w:sz w:val="24"/>
          <w:szCs w:val="24"/>
        </w:rPr>
        <w:t xml:space="preserve">В течение 5 </w:t>
      </w:r>
      <w:r w:rsidR="005D7C0C">
        <w:rPr>
          <w:rFonts w:ascii="Times New Roman" w:eastAsia="Times New Roman" w:hAnsi="Times New Roman" w:cs="Times New Roman"/>
          <w:sz w:val="24"/>
          <w:szCs w:val="24"/>
        </w:rPr>
        <w:t xml:space="preserve">(пяти) </w:t>
      </w:r>
      <w:r w:rsidRPr="005D7C0C">
        <w:rPr>
          <w:rFonts w:ascii="Times New Roman" w:eastAsia="Times New Roman" w:hAnsi="Times New Roman" w:cs="Times New Roman"/>
          <w:sz w:val="24"/>
          <w:szCs w:val="24"/>
        </w:rPr>
        <w:t xml:space="preserve">рабочих дней с последней назначенной даты несостоявшегося Общего собрания назначается новая дата проведения повторного Общего собрания, которая не может быть позднее 60 </w:t>
      </w:r>
      <w:r w:rsidR="005D7C0C">
        <w:rPr>
          <w:rFonts w:ascii="Times New Roman" w:eastAsia="Times New Roman" w:hAnsi="Times New Roman" w:cs="Times New Roman"/>
          <w:sz w:val="24"/>
          <w:szCs w:val="24"/>
        </w:rPr>
        <w:t xml:space="preserve">(шестидесяти) </w:t>
      </w:r>
      <w:r w:rsidRPr="005D7C0C">
        <w:rPr>
          <w:rFonts w:ascii="Times New Roman" w:eastAsia="Times New Roman" w:hAnsi="Times New Roman" w:cs="Times New Roman"/>
          <w:sz w:val="24"/>
          <w:szCs w:val="24"/>
        </w:rPr>
        <w:t>дней с первоначально назначенной даты несостоявшегося Общего собрания. Повестка дня повторного Общего собрания должна быть такой же, как и повестка дня несостоявшегося Общего собрания.</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5D7C0C">
        <w:rPr>
          <w:rFonts w:ascii="Times New Roman" w:eastAsia="Times New Roman" w:hAnsi="Times New Roman" w:cs="Times New Roman"/>
          <w:sz w:val="24"/>
          <w:szCs w:val="24"/>
        </w:rPr>
        <w:t xml:space="preserve">Если повторное Общее собрание признано несостоявшимся, то по решению Совета </w:t>
      </w:r>
      <w:r w:rsidR="000C0275" w:rsidRPr="005D7C0C">
        <w:rPr>
          <w:rFonts w:ascii="Times New Roman" w:eastAsia="Times New Roman" w:hAnsi="Times New Roman" w:cs="Times New Roman"/>
          <w:sz w:val="24"/>
          <w:szCs w:val="24"/>
        </w:rPr>
        <w:t>Ассоциации</w:t>
      </w:r>
      <w:r w:rsidRPr="005D7C0C">
        <w:rPr>
          <w:rFonts w:ascii="Times New Roman" w:eastAsia="Times New Roman" w:hAnsi="Times New Roman" w:cs="Times New Roman"/>
          <w:sz w:val="24"/>
          <w:szCs w:val="24"/>
        </w:rPr>
        <w:t xml:space="preserve"> проводится опрос членов Ассоциации о не</w:t>
      </w:r>
      <w:r w:rsidR="005C3133">
        <w:rPr>
          <w:rFonts w:ascii="Times New Roman" w:eastAsia="Times New Roman" w:hAnsi="Times New Roman" w:cs="Times New Roman"/>
          <w:sz w:val="24"/>
          <w:szCs w:val="24"/>
        </w:rPr>
        <w:t xml:space="preserve"> </w:t>
      </w:r>
      <w:r w:rsidRPr="005D7C0C">
        <w:rPr>
          <w:rFonts w:ascii="Times New Roman" w:eastAsia="Times New Roman" w:hAnsi="Times New Roman" w:cs="Times New Roman"/>
          <w:sz w:val="24"/>
          <w:szCs w:val="24"/>
        </w:rPr>
        <w:t xml:space="preserve">проведении Общего собрания. Если </w:t>
      </w:r>
      <w:r w:rsidR="005D7C0C">
        <w:rPr>
          <w:rFonts w:ascii="Times New Roman" w:eastAsia="Times New Roman" w:hAnsi="Times New Roman" w:cs="Times New Roman"/>
          <w:sz w:val="24"/>
          <w:szCs w:val="24"/>
        </w:rPr>
        <w:t>за не</w:t>
      </w:r>
      <w:r w:rsidR="005C3133">
        <w:rPr>
          <w:rFonts w:ascii="Times New Roman" w:eastAsia="Times New Roman" w:hAnsi="Times New Roman" w:cs="Times New Roman"/>
          <w:sz w:val="24"/>
          <w:szCs w:val="24"/>
        </w:rPr>
        <w:t xml:space="preserve"> </w:t>
      </w:r>
      <w:r w:rsidR="005D7C0C">
        <w:rPr>
          <w:rFonts w:ascii="Times New Roman" w:eastAsia="Times New Roman" w:hAnsi="Times New Roman" w:cs="Times New Roman"/>
          <w:sz w:val="24"/>
          <w:szCs w:val="24"/>
        </w:rPr>
        <w:t xml:space="preserve">проведение Общего собрания </w:t>
      </w:r>
      <w:r w:rsidRPr="005D7C0C">
        <w:rPr>
          <w:rFonts w:ascii="Times New Roman" w:eastAsia="Times New Roman" w:hAnsi="Times New Roman" w:cs="Times New Roman"/>
          <w:sz w:val="24"/>
          <w:szCs w:val="24"/>
        </w:rPr>
        <w:t xml:space="preserve">проголосует не менее ¾ членов Ассоциации, то в этом случае следующее Общее собрание созывается в </w:t>
      </w:r>
      <w:r w:rsidR="00934854">
        <w:rPr>
          <w:rFonts w:ascii="Times New Roman" w:eastAsia="Times New Roman" w:hAnsi="Times New Roman" w:cs="Times New Roman"/>
          <w:sz w:val="24"/>
          <w:szCs w:val="24"/>
        </w:rPr>
        <w:t>очередном</w:t>
      </w:r>
      <w:r w:rsidRPr="005D7C0C">
        <w:rPr>
          <w:rFonts w:ascii="Times New Roman" w:eastAsia="Times New Roman" w:hAnsi="Times New Roman" w:cs="Times New Roman"/>
          <w:sz w:val="24"/>
          <w:szCs w:val="24"/>
        </w:rPr>
        <w:t xml:space="preserve"> порядке.</w:t>
      </w:r>
    </w:p>
    <w:p w:rsidR="00FF71B0" w:rsidRPr="001C33D0" w:rsidRDefault="00FF71B0" w:rsidP="00C6234E">
      <w:pPr>
        <w:pStyle w:val="a0"/>
        <w:tabs>
          <w:tab w:val="clear" w:pos="1276"/>
          <w:tab w:val="left" w:pos="567"/>
        </w:tabs>
        <w:ind w:left="0" w:firstLine="0"/>
      </w:pPr>
      <w:bookmarkStart w:id="9" w:name="_Toc482192820"/>
      <w:r w:rsidRPr="001C33D0">
        <w:t>Рабочие органы Общего собрания</w:t>
      </w:r>
      <w:bookmarkEnd w:id="9"/>
    </w:p>
    <w:p w:rsidR="00FF71B0" w:rsidRPr="009348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34854">
        <w:rPr>
          <w:rFonts w:ascii="Times New Roman" w:eastAsia="Times New Roman" w:hAnsi="Times New Roman" w:cs="Times New Roman"/>
          <w:sz w:val="24"/>
          <w:szCs w:val="24"/>
        </w:rPr>
        <w:t xml:space="preserve">Рабочими органами Общего собрания являются: </w:t>
      </w:r>
      <w:r w:rsidR="00201587" w:rsidRPr="00934854">
        <w:rPr>
          <w:rFonts w:ascii="Times New Roman" w:eastAsia="Times New Roman" w:hAnsi="Times New Roman" w:cs="Times New Roman"/>
          <w:sz w:val="24"/>
          <w:szCs w:val="24"/>
        </w:rPr>
        <w:t>Председательствующий (Председатель), Секретарь, Счётн</w:t>
      </w:r>
      <w:r w:rsidR="003D3BDC">
        <w:rPr>
          <w:rFonts w:ascii="Times New Roman" w:eastAsia="Times New Roman" w:hAnsi="Times New Roman" w:cs="Times New Roman"/>
          <w:sz w:val="24"/>
          <w:szCs w:val="24"/>
        </w:rPr>
        <w:t>ая</w:t>
      </w:r>
      <w:r w:rsidR="00201587" w:rsidRPr="00934854">
        <w:rPr>
          <w:rFonts w:ascii="Times New Roman" w:eastAsia="Times New Roman" w:hAnsi="Times New Roman" w:cs="Times New Roman"/>
          <w:sz w:val="24"/>
          <w:szCs w:val="24"/>
        </w:rPr>
        <w:t xml:space="preserve"> комисси</w:t>
      </w:r>
      <w:r w:rsidR="003D3BDC">
        <w:rPr>
          <w:rFonts w:ascii="Times New Roman" w:eastAsia="Times New Roman" w:hAnsi="Times New Roman" w:cs="Times New Roman"/>
          <w:sz w:val="24"/>
          <w:szCs w:val="24"/>
        </w:rPr>
        <w:t>я</w:t>
      </w:r>
      <w:r w:rsidR="00201587" w:rsidRPr="00934854">
        <w:rPr>
          <w:rFonts w:ascii="Times New Roman" w:eastAsia="Times New Roman" w:hAnsi="Times New Roman" w:cs="Times New Roman"/>
          <w:sz w:val="24"/>
          <w:szCs w:val="24"/>
        </w:rPr>
        <w:t>.</w:t>
      </w:r>
    </w:p>
    <w:p w:rsidR="00FF71B0" w:rsidRPr="00934854" w:rsidRDefault="00201587"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34854">
        <w:rPr>
          <w:rFonts w:ascii="Times New Roman" w:eastAsia="Times New Roman" w:hAnsi="Times New Roman" w:cs="Times New Roman"/>
          <w:sz w:val="24"/>
          <w:szCs w:val="24"/>
        </w:rPr>
        <w:t xml:space="preserve">Председательствующим на Общем собрании </w:t>
      </w:r>
      <w:r w:rsidRPr="003777B1">
        <w:rPr>
          <w:rFonts w:ascii="Times New Roman" w:eastAsia="Times New Roman" w:hAnsi="Times New Roman" w:cs="Times New Roman"/>
          <w:sz w:val="24"/>
          <w:szCs w:val="24"/>
        </w:rPr>
        <w:t xml:space="preserve">является </w:t>
      </w:r>
      <w:r w:rsidR="003777B1" w:rsidRPr="003777B1">
        <w:rPr>
          <w:rFonts w:ascii="Times New Roman" w:hAnsi="Times New Roman"/>
          <w:sz w:val="24"/>
          <w:szCs w:val="24"/>
        </w:rPr>
        <w:t xml:space="preserve">Председатель Совета </w:t>
      </w:r>
      <w:r w:rsidRPr="003777B1">
        <w:rPr>
          <w:rFonts w:ascii="Times New Roman" w:eastAsia="Times New Roman" w:hAnsi="Times New Roman" w:cs="Times New Roman"/>
          <w:sz w:val="24"/>
          <w:szCs w:val="24"/>
        </w:rPr>
        <w:t>(или</w:t>
      </w:r>
      <w:r w:rsidRPr="00934854">
        <w:rPr>
          <w:rFonts w:ascii="Times New Roman" w:eastAsia="Times New Roman" w:hAnsi="Times New Roman" w:cs="Times New Roman"/>
          <w:sz w:val="24"/>
          <w:szCs w:val="24"/>
        </w:rPr>
        <w:t xml:space="preserve"> его представитель). </w:t>
      </w:r>
      <w:r w:rsidR="00FF71B0" w:rsidRPr="00934854">
        <w:rPr>
          <w:rFonts w:ascii="Times New Roman" w:eastAsia="Times New Roman" w:hAnsi="Times New Roman" w:cs="Times New Roman"/>
          <w:sz w:val="24"/>
          <w:szCs w:val="24"/>
        </w:rPr>
        <w:t>Председательствующ</w:t>
      </w:r>
      <w:r w:rsidRPr="00934854">
        <w:rPr>
          <w:rFonts w:ascii="Times New Roman" w:eastAsia="Times New Roman" w:hAnsi="Times New Roman" w:cs="Times New Roman"/>
          <w:sz w:val="24"/>
          <w:szCs w:val="24"/>
        </w:rPr>
        <w:t>ий</w:t>
      </w:r>
      <w:r w:rsidR="00FF71B0" w:rsidRPr="00934854">
        <w:rPr>
          <w:rFonts w:ascii="Times New Roman" w:eastAsia="Times New Roman" w:hAnsi="Times New Roman" w:cs="Times New Roman"/>
          <w:sz w:val="24"/>
          <w:szCs w:val="24"/>
        </w:rPr>
        <w:t xml:space="preserve"> на</w:t>
      </w:r>
      <w:r w:rsidR="00337AEE" w:rsidRPr="00934854">
        <w:rPr>
          <w:rFonts w:ascii="Times New Roman" w:eastAsia="Times New Roman" w:hAnsi="Times New Roman" w:cs="Times New Roman"/>
          <w:sz w:val="24"/>
          <w:szCs w:val="24"/>
        </w:rPr>
        <w:t xml:space="preserve"> Общем собрании выполняет следующие функции</w:t>
      </w:r>
      <w:r w:rsidR="00FF71B0" w:rsidRPr="00934854">
        <w:rPr>
          <w:rFonts w:ascii="Times New Roman" w:eastAsia="Times New Roman" w:hAnsi="Times New Roman" w:cs="Times New Roman"/>
          <w:sz w:val="24"/>
          <w:szCs w:val="24"/>
        </w:rPr>
        <w:t>:</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Откр</w:t>
      </w:r>
      <w:r>
        <w:rPr>
          <w:rFonts w:ascii="Times New Roman" w:eastAsia="Times New Roman" w:hAnsi="Times New Roman" w:cs="Times New Roman"/>
          <w:sz w:val="24"/>
          <w:szCs w:val="24"/>
        </w:rPr>
        <w:t>ытие и закрытие Общего собрания.</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 xml:space="preserve">Решение </w:t>
      </w:r>
      <w:r w:rsidR="00FF71B0" w:rsidRPr="001C33D0">
        <w:rPr>
          <w:rFonts w:ascii="Times New Roman" w:eastAsia="Times New Roman" w:hAnsi="Times New Roman" w:cs="Times New Roman"/>
          <w:sz w:val="24"/>
          <w:szCs w:val="24"/>
        </w:rPr>
        <w:t>спорных вопросов при регистрации участников Общего собрания</w:t>
      </w:r>
      <w:r>
        <w:rPr>
          <w:rFonts w:ascii="Times New Roman" w:eastAsia="Times New Roman" w:hAnsi="Times New Roman" w:cs="Times New Roman"/>
          <w:sz w:val="24"/>
          <w:szCs w:val="24"/>
        </w:rPr>
        <w:t>.</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 xml:space="preserve">Определение </w:t>
      </w:r>
      <w:r w:rsidR="00FF71B0" w:rsidRPr="001C33D0">
        <w:rPr>
          <w:rFonts w:ascii="Times New Roman" w:eastAsia="Times New Roman" w:hAnsi="Times New Roman" w:cs="Times New Roman"/>
          <w:sz w:val="24"/>
          <w:szCs w:val="24"/>
        </w:rPr>
        <w:t xml:space="preserve">кворума Общего собрания членов </w:t>
      </w:r>
      <w:r w:rsidR="000C0275" w:rsidRPr="001C33D0">
        <w:rPr>
          <w:rFonts w:ascii="Times New Roman" w:eastAsia="Times New Roman" w:hAnsi="Times New Roman" w:cs="Times New Roman"/>
          <w:sz w:val="24"/>
          <w:szCs w:val="24"/>
        </w:rPr>
        <w:t>Ассоциации</w:t>
      </w:r>
      <w:r>
        <w:rPr>
          <w:rFonts w:ascii="Times New Roman" w:eastAsia="Times New Roman" w:hAnsi="Times New Roman" w:cs="Times New Roman"/>
          <w:sz w:val="24"/>
          <w:szCs w:val="24"/>
        </w:rPr>
        <w:t>.</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 xml:space="preserve">Организация </w:t>
      </w:r>
      <w:r w:rsidR="00FF71B0" w:rsidRPr="001C33D0">
        <w:rPr>
          <w:rFonts w:ascii="Times New Roman" w:eastAsia="Times New Roman" w:hAnsi="Times New Roman" w:cs="Times New Roman"/>
          <w:sz w:val="24"/>
          <w:szCs w:val="24"/>
        </w:rPr>
        <w:t>работ</w:t>
      </w:r>
      <w:r>
        <w:rPr>
          <w:rFonts w:ascii="Times New Roman" w:eastAsia="Times New Roman" w:hAnsi="Times New Roman" w:cs="Times New Roman"/>
          <w:sz w:val="24"/>
          <w:szCs w:val="24"/>
        </w:rPr>
        <w:t>ы</w:t>
      </w:r>
      <w:r w:rsidR="00FF71B0" w:rsidRPr="001C33D0">
        <w:rPr>
          <w:rFonts w:ascii="Times New Roman" w:eastAsia="Times New Roman" w:hAnsi="Times New Roman" w:cs="Times New Roman"/>
          <w:sz w:val="24"/>
          <w:szCs w:val="24"/>
        </w:rPr>
        <w:t xml:space="preserve"> Секретаря Общего собрания, Счетн</w:t>
      </w:r>
      <w:r w:rsidR="003D3BDC">
        <w:rPr>
          <w:rFonts w:ascii="Times New Roman" w:eastAsia="Times New Roman" w:hAnsi="Times New Roman" w:cs="Times New Roman"/>
          <w:sz w:val="24"/>
          <w:szCs w:val="24"/>
        </w:rPr>
        <w:t>ая</w:t>
      </w:r>
      <w:r w:rsidR="00FF71B0" w:rsidRPr="001C33D0">
        <w:rPr>
          <w:rFonts w:ascii="Times New Roman" w:eastAsia="Times New Roman" w:hAnsi="Times New Roman" w:cs="Times New Roman"/>
          <w:sz w:val="24"/>
          <w:szCs w:val="24"/>
        </w:rPr>
        <w:t xml:space="preserve"> комисси</w:t>
      </w:r>
      <w:r w:rsidR="003D3BDC">
        <w:rPr>
          <w:rFonts w:ascii="Times New Roman" w:eastAsia="Times New Roman" w:hAnsi="Times New Roman" w:cs="Times New Roman"/>
          <w:sz w:val="24"/>
          <w:szCs w:val="24"/>
        </w:rPr>
        <w:t>я</w:t>
      </w:r>
      <w:r w:rsidR="00FF71B0" w:rsidRPr="001C33D0">
        <w:rPr>
          <w:rFonts w:ascii="Times New Roman" w:eastAsia="Times New Roman" w:hAnsi="Times New Roman" w:cs="Times New Roman"/>
          <w:sz w:val="24"/>
          <w:szCs w:val="24"/>
        </w:rPr>
        <w:t xml:space="preserve"> и иных органов, необходимых для проведения Общего собрания.</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 xml:space="preserve">Продление </w:t>
      </w:r>
      <w:r w:rsidR="00FF71B0" w:rsidRPr="001C33D0">
        <w:rPr>
          <w:rFonts w:ascii="Times New Roman" w:eastAsia="Times New Roman" w:hAnsi="Times New Roman" w:cs="Times New Roman"/>
          <w:sz w:val="24"/>
          <w:szCs w:val="24"/>
        </w:rPr>
        <w:t>регистрации участников собрания</w:t>
      </w:r>
      <w:r w:rsidR="009E42E7">
        <w:rPr>
          <w:rFonts w:ascii="Times New Roman" w:eastAsia="Times New Roman" w:hAnsi="Times New Roman" w:cs="Times New Roman"/>
          <w:sz w:val="24"/>
          <w:szCs w:val="24"/>
        </w:rPr>
        <w:t>.</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 xml:space="preserve">Руководство </w:t>
      </w:r>
      <w:r w:rsidR="00FF71B0" w:rsidRPr="001C33D0">
        <w:rPr>
          <w:rFonts w:ascii="Times New Roman" w:eastAsia="Times New Roman" w:hAnsi="Times New Roman" w:cs="Times New Roman"/>
          <w:sz w:val="24"/>
          <w:szCs w:val="24"/>
        </w:rPr>
        <w:t>ходом собрания</w:t>
      </w:r>
      <w:r w:rsidR="009E42E7">
        <w:rPr>
          <w:rFonts w:ascii="Times New Roman" w:eastAsia="Times New Roman" w:hAnsi="Times New Roman" w:cs="Times New Roman"/>
          <w:sz w:val="24"/>
          <w:szCs w:val="24"/>
        </w:rPr>
        <w:t>.</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 xml:space="preserve">Координация </w:t>
      </w:r>
      <w:r w:rsidR="00FF71B0" w:rsidRPr="001C33D0">
        <w:rPr>
          <w:rFonts w:ascii="Times New Roman" w:eastAsia="Times New Roman" w:hAnsi="Times New Roman" w:cs="Times New Roman"/>
          <w:sz w:val="24"/>
          <w:szCs w:val="24"/>
        </w:rPr>
        <w:t>действий рабочих органов Общего собрания</w:t>
      </w:r>
      <w:r w:rsidR="009E42E7">
        <w:rPr>
          <w:rFonts w:ascii="Times New Roman" w:eastAsia="Times New Roman" w:hAnsi="Times New Roman" w:cs="Times New Roman"/>
          <w:sz w:val="24"/>
          <w:szCs w:val="24"/>
        </w:rPr>
        <w:t>.</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 xml:space="preserve">Обеспечение </w:t>
      </w:r>
      <w:r w:rsidR="00FF71B0" w:rsidRPr="001C33D0">
        <w:rPr>
          <w:rFonts w:ascii="Times New Roman" w:eastAsia="Times New Roman" w:hAnsi="Times New Roman" w:cs="Times New Roman"/>
          <w:sz w:val="24"/>
          <w:szCs w:val="24"/>
        </w:rPr>
        <w:t>работы в соответствии с повесткой дня</w:t>
      </w:r>
      <w:r w:rsidR="009E42E7">
        <w:rPr>
          <w:rFonts w:ascii="Times New Roman" w:eastAsia="Times New Roman" w:hAnsi="Times New Roman" w:cs="Times New Roman"/>
          <w:sz w:val="24"/>
          <w:szCs w:val="24"/>
        </w:rPr>
        <w:t>.</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lastRenderedPageBreak/>
        <w:t xml:space="preserve">Продление </w:t>
      </w:r>
      <w:r w:rsidR="00FF71B0" w:rsidRPr="001C33D0">
        <w:rPr>
          <w:rFonts w:ascii="Times New Roman" w:eastAsia="Times New Roman" w:hAnsi="Times New Roman" w:cs="Times New Roman"/>
          <w:sz w:val="24"/>
          <w:szCs w:val="24"/>
        </w:rPr>
        <w:t>при необходимости времени выступлений</w:t>
      </w:r>
      <w:r w:rsidR="009E42E7">
        <w:rPr>
          <w:rFonts w:ascii="Times New Roman" w:eastAsia="Times New Roman" w:hAnsi="Times New Roman" w:cs="Times New Roman"/>
          <w:sz w:val="24"/>
          <w:szCs w:val="24"/>
        </w:rPr>
        <w:t>.</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 xml:space="preserve">Постановка </w:t>
      </w:r>
      <w:r w:rsidR="00FF71B0" w:rsidRPr="001C33D0">
        <w:rPr>
          <w:rFonts w:ascii="Times New Roman" w:eastAsia="Times New Roman" w:hAnsi="Times New Roman" w:cs="Times New Roman"/>
          <w:sz w:val="24"/>
          <w:szCs w:val="24"/>
        </w:rPr>
        <w:t>на голосование вопросов повестки дня</w:t>
      </w:r>
      <w:r w:rsidR="009E42E7">
        <w:rPr>
          <w:rFonts w:ascii="Times New Roman" w:eastAsia="Times New Roman" w:hAnsi="Times New Roman" w:cs="Times New Roman"/>
          <w:sz w:val="24"/>
          <w:szCs w:val="24"/>
        </w:rPr>
        <w:t>.</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 xml:space="preserve">Обеспечение </w:t>
      </w:r>
      <w:r w:rsidR="00FF71B0" w:rsidRPr="001C33D0">
        <w:rPr>
          <w:rFonts w:ascii="Times New Roman" w:eastAsia="Times New Roman" w:hAnsi="Times New Roman" w:cs="Times New Roman"/>
          <w:sz w:val="24"/>
          <w:szCs w:val="24"/>
        </w:rPr>
        <w:t xml:space="preserve">прав членов </w:t>
      </w:r>
      <w:r w:rsidR="000C0275" w:rsidRPr="001C33D0">
        <w:rPr>
          <w:rFonts w:ascii="Times New Roman" w:eastAsia="Times New Roman" w:hAnsi="Times New Roman" w:cs="Times New Roman"/>
          <w:sz w:val="24"/>
          <w:szCs w:val="24"/>
        </w:rPr>
        <w:t>Ассоциации</w:t>
      </w:r>
      <w:r w:rsidR="00FF71B0" w:rsidRPr="001C33D0">
        <w:rPr>
          <w:rFonts w:ascii="Times New Roman" w:eastAsia="Times New Roman" w:hAnsi="Times New Roman" w:cs="Times New Roman"/>
          <w:sz w:val="24"/>
          <w:szCs w:val="24"/>
        </w:rPr>
        <w:t xml:space="preserve"> на выражение своего мнения по обсуждаемым вопросам</w:t>
      </w:r>
      <w:r w:rsidR="009E42E7">
        <w:rPr>
          <w:rFonts w:ascii="Times New Roman" w:eastAsia="Times New Roman" w:hAnsi="Times New Roman" w:cs="Times New Roman"/>
          <w:sz w:val="24"/>
          <w:szCs w:val="24"/>
        </w:rPr>
        <w:t>.</w:t>
      </w:r>
    </w:p>
    <w:p w:rsidR="00FF71B0" w:rsidRPr="001C33D0" w:rsidRDefault="001C33D0" w:rsidP="00F81103">
      <w:pPr>
        <w:pStyle w:val="a9"/>
        <w:numPr>
          <w:ilvl w:val="0"/>
          <w:numId w:val="8"/>
        </w:numPr>
        <w:spacing w:after="0" w:line="240" w:lineRule="auto"/>
        <w:ind w:left="1276" w:hanging="426"/>
        <w:jc w:val="both"/>
        <w:rPr>
          <w:rFonts w:ascii="Times New Roman" w:eastAsia="Times New Roman" w:hAnsi="Times New Roman" w:cs="Times New Roman"/>
          <w:sz w:val="24"/>
          <w:szCs w:val="24"/>
        </w:rPr>
      </w:pPr>
      <w:r w:rsidRPr="001C33D0">
        <w:rPr>
          <w:rFonts w:ascii="Times New Roman" w:eastAsia="Times New Roman" w:hAnsi="Times New Roman" w:cs="Times New Roman"/>
          <w:sz w:val="24"/>
          <w:szCs w:val="24"/>
        </w:rPr>
        <w:t xml:space="preserve">Подписание </w:t>
      </w:r>
      <w:r w:rsidR="00FF71B0" w:rsidRPr="001C33D0">
        <w:rPr>
          <w:rFonts w:ascii="Times New Roman" w:eastAsia="Times New Roman" w:hAnsi="Times New Roman" w:cs="Times New Roman"/>
          <w:sz w:val="24"/>
          <w:szCs w:val="24"/>
        </w:rPr>
        <w:t>протокола.</w:t>
      </w:r>
    </w:p>
    <w:p w:rsidR="00FF71B0" w:rsidRPr="00934854" w:rsidRDefault="00337AEE"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34854">
        <w:rPr>
          <w:rFonts w:ascii="Times New Roman" w:eastAsia="Times New Roman" w:hAnsi="Times New Roman" w:cs="Times New Roman"/>
          <w:sz w:val="24"/>
          <w:szCs w:val="24"/>
        </w:rPr>
        <w:t>Секретарь Общего собрания избирается Общим собранием по представлению Председательствующего простым большинством голосов. Секретарь Общего собрания выполняет следующие функции</w:t>
      </w:r>
      <w:r w:rsidR="00FF71B0" w:rsidRPr="00934854">
        <w:rPr>
          <w:rFonts w:ascii="Times New Roman" w:eastAsia="Times New Roman" w:hAnsi="Times New Roman" w:cs="Times New Roman"/>
          <w:sz w:val="24"/>
          <w:szCs w:val="24"/>
        </w:rPr>
        <w:t>:</w:t>
      </w:r>
    </w:p>
    <w:p w:rsidR="00FF71B0" w:rsidRDefault="00337AEE" w:rsidP="00F81103">
      <w:pPr>
        <w:pStyle w:val="a9"/>
        <w:numPr>
          <w:ilvl w:val="0"/>
          <w:numId w:val="9"/>
        </w:numPr>
        <w:spacing w:after="0" w:line="240" w:lineRule="auto"/>
        <w:ind w:left="127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FF71B0" w:rsidRPr="009C1254">
        <w:rPr>
          <w:rFonts w:ascii="Times New Roman" w:eastAsia="Times New Roman" w:hAnsi="Times New Roman" w:cs="Times New Roman"/>
          <w:sz w:val="24"/>
          <w:szCs w:val="24"/>
        </w:rPr>
        <w:t>твечает за ведение протокола Общего собрания, а также за достоверность отраженных в нем сведений.</w:t>
      </w:r>
    </w:p>
    <w:p w:rsidR="00337AEE" w:rsidRDefault="00337AEE" w:rsidP="00F81103">
      <w:pPr>
        <w:pStyle w:val="a9"/>
        <w:numPr>
          <w:ilvl w:val="0"/>
          <w:numId w:val="9"/>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Протоколирует ход ведения собрания, в том числе</w:t>
      </w:r>
      <w:r>
        <w:rPr>
          <w:rFonts w:ascii="Times New Roman" w:eastAsia="Times New Roman" w:hAnsi="Times New Roman" w:cs="Times New Roman"/>
          <w:sz w:val="24"/>
          <w:szCs w:val="24"/>
        </w:rPr>
        <w:t>:</w:t>
      </w:r>
      <w:r w:rsidRPr="009C1254">
        <w:rPr>
          <w:rFonts w:ascii="Times New Roman" w:eastAsia="Times New Roman" w:hAnsi="Times New Roman" w:cs="Times New Roman"/>
          <w:sz w:val="24"/>
          <w:szCs w:val="24"/>
        </w:rPr>
        <w:t xml:space="preserve"> основные положения выступлений</w:t>
      </w:r>
      <w:r>
        <w:rPr>
          <w:rFonts w:ascii="Times New Roman" w:eastAsia="Times New Roman" w:hAnsi="Times New Roman" w:cs="Times New Roman"/>
          <w:sz w:val="24"/>
          <w:szCs w:val="24"/>
        </w:rPr>
        <w:t>;</w:t>
      </w:r>
      <w:r w:rsidRPr="009C1254">
        <w:rPr>
          <w:rFonts w:ascii="Times New Roman" w:eastAsia="Times New Roman" w:hAnsi="Times New Roman" w:cs="Times New Roman"/>
          <w:sz w:val="24"/>
          <w:szCs w:val="24"/>
        </w:rPr>
        <w:t xml:space="preserve"> вопросы, поставленные на голосование</w:t>
      </w:r>
      <w:r>
        <w:rPr>
          <w:rFonts w:ascii="Times New Roman" w:eastAsia="Times New Roman" w:hAnsi="Times New Roman" w:cs="Times New Roman"/>
          <w:sz w:val="24"/>
          <w:szCs w:val="24"/>
        </w:rPr>
        <w:t>;</w:t>
      </w:r>
      <w:r w:rsidRPr="009C1254">
        <w:rPr>
          <w:rFonts w:ascii="Times New Roman" w:eastAsia="Times New Roman" w:hAnsi="Times New Roman" w:cs="Times New Roman"/>
          <w:sz w:val="24"/>
          <w:szCs w:val="24"/>
        </w:rPr>
        <w:t xml:space="preserve"> итоги голосования и принятые Общим собранием решения</w:t>
      </w:r>
      <w:r>
        <w:rPr>
          <w:rFonts w:ascii="Times New Roman" w:eastAsia="Times New Roman" w:hAnsi="Times New Roman" w:cs="Times New Roman"/>
          <w:sz w:val="24"/>
          <w:szCs w:val="24"/>
        </w:rPr>
        <w:t>.</w:t>
      </w:r>
    </w:p>
    <w:p w:rsidR="00337AEE" w:rsidRDefault="00337AEE" w:rsidP="00F81103">
      <w:pPr>
        <w:pStyle w:val="a9"/>
        <w:numPr>
          <w:ilvl w:val="0"/>
          <w:numId w:val="9"/>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Ведет запись желающих принять участие в обсуждении вопросов повестки дня собрания по устным или письменным заявкам</w:t>
      </w:r>
      <w:r>
        <w:rPr>
          <w:rFonts w:ascii="Times New Roman" w:eastAsia="Times New Roman" w:hAnsi="Times New Roman" w:cs="Times New Roman"/>
          <w:sz w:val="24"/>
          <w:szCs w:val="24"/>
        </w:rPr>
        <w:t>.</w:t>
      </w:r>
    </w:p>
    <w:p w:rsidR="00337AEE" w:rsidRPr="009C1254" w:rsidRDefault="00676E05" w:rsidP="00F81103">
      <w:pPr>
        <w:pStyle w:val="a9"/>
        <w:numPr>
          <w:ilvl w:val="0"/>
          <w:numId w:val="9"/>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Составляет </w:t>
      </w:r>
      <w:r w:rsidR="00337AEE" w:rsidRPr="009C1254">
        <w:rPr>
          <w:rFonts w:ascii="Times New Roman" w:eastAsia="Times New Roman" w:hAnsi="Times New Roman" w:cs="Times New Roman"/>
          <w:sz w:val="24"/>
          <w:szCs w:val="24"/>
        </w:rPr>
        <w:t xml:space="preserve">протокол Общего собрания членов </w:t>
      </w:r>
      <w:r w:rsidR="00337AEE">
        <w:rPr>
          <w:rFonts w:ascii="Times New Roman" w:eastAsia="Times New Roman" w:hAnsi="Times New Roman" w:cs="Times New Roman"/>
          <w:sz w:val="24"/>
          <w:szCs w:val="24"/>
        </w:rPr>
        <w:t>Ассоциации</w:t>
      </w:r>
      <w:r w:rsidR="00337AEE" w:rsidRPr="009C1254">
        <w:rPr>
          <w:rFonts w:ascii="Times New Roman" w:eastAsia="Times New Roman" w:hAnsi="Times New Roman" w:cs="Times New Roman"/>
          <w:sz w:val="24"/>
          <w:szCs w:val="24"/>
        </w:rPr>
        <w:t xml:space="preserve"> не позднее 3 (трех) рабочих дней после закрытия Общего собрания и подписывает</w:t>
      </w:r>
      <w:r>
        <w:rPr>
          <w:rFonts w:ascii="Times New Roman" w:eastAsia="Times New Roman" w:hAnsi="Times New Roman" w:cs="Times New Roman"/>
          <w:sz w:val="24"/>
          <w:szCs w:val="24"/>
        </w:rPr>
        <w:t xml:space="preserve"> его.</w:t>
      </w:r>
    </w:p>
    <w:p w:rsidR="00FF71B0" w:rsidRPr="008F6D20" w:rsidRDefault="00676E05"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8F6D20">
        <w:rPr>
          <w:rFonts w:ascii="Times New Roman" w:eastAsia="Times New Roman" w:hAnsi="Times New Roman" w:cs="Times New Roman"/>
          <w:sz w:val="24"/>
          <w:szCs w:val="24"/>
        </w:rPr>
        <w:t>Счетн</w:t>
      </w:r>
      <w:r w:rsidR="003D3BDC">
        <w:rPr>
          <w:rFonts w:ascii="Times New Roman" w:eastAsia="Times New Roman" w:hAnsi="Times New Roman" w:cs="Times New Roman"/>
          <w:sz w:val="24"/>
          <w:szCs w:val="24"/>
        </w:rPr>
        <w:t>ая</w:t>
      </w:r>
      <w:r w:rsidRPr="008F6D20">
        <w:rPr>
          <w:rFonts w:ascii="Times New Roman" w:eastAsia="Times New Roman" w:hAnsi="Times New Roman" w:cs="Times New Roman"/>
          <w:sz w:val="24"/>
          <w:szCs w:val="24"/>
        </w:rPr>
        <w:t xml:space="preserve"> комисси</w:t>
      </w:r>
      <w:r w:rsidR="003D3BDC">
        <w:rPr>
          <w:rFonts w:ascii="Times New Roman" w:eastAsia="Times New Roman" w:hAnsi="Times New Roman" w:cs="Times New Roman"/>
          <w:sz w:val="24"/>
          <w:szCs w:val="24"/>
        </w:rPr>
        <w:t>я</w:t>
      </w:r>
      <w:r w:rsidRPr="008F6D20">
        <w:rPr>
          <w:rFonts w:ascii="Times New Roman" w:eastAsia="Times New Roman" w:hAnsi="Times New Roman" w:cs="Times New Roman"/>
          <w:sz w:val="24"/>
          <w:szCs w:val="24"/>
        </w:rPr>
        <w:t xml:space="preserve"> формируются из числа работников Ассоциации (по причине отсутствия у них права голосования). В состав Счетных комиссий не могут входить члены</w:t>
      </w:r>
      <w:r w:rsidR="003777B1">
        <w:rPr>
          <w:rFonts w:ascii="Times New Roman" w:eastAsia="Times New Roman" w:hAnsi="Times New Roman" w:cs="Times New Roman"/>
          <w:sz w:val="24"/>
          <w:szCs w:val="24"/>
        </w:rPr>
        <w:t xml:space="preserve"> Ассоциации, члены</w:t>
      </w:r>
      <w:r w:rsidRPr="008F6D20">
        <w:rPr>
          <w:rFonts w:ascii="Times New Roman" w:eastAsia="Times New Roman" w:hAnsi="Times New Roman" w:cs="Times New Roman"/>
          <w:sz w:val="24"/>
          <w:szCs w:val="24"/>
        </w:rPr>
        <w:t xml:space="preserve"> </w:t>
      </w:r>
      <w:r w:rsidR="00915AAA" w:rsidRPr="008F6D20">
        <w:rPr>
          <w:rFonts w:ascii="Times New Roman" w:eastAsia="Times New Roman" w:hAnsi="Times New Roman" w:cs="Times New Roman"/>
          <w:sz w:val="24"/>
          <w:szCs w:val="24"/>
        </w:rPr>
        <w:t xml:space="preserve">Совета </w:t>
      </w:r>
      <w:r w:rsidRPr="008F6D20">
        <w:rPr>
          <w:rFonts w:ascii="Times New Roman" w:eastAsia="Times New Roman" w:hAnsi="Times New Roman" w:cs="Times New Roman"/>
          <w:sz w:val="24"/>
          <w:szCs w:val="24"/>
        </w:rPr>
        <w:t xml:space="preserve">Ассоциации, Генеральный директор, </w:t>
      </w:r>
      <w:r w:rsidR="00915AAA" w:rsidRPr="008F6D20">
        <w:rPr>
          <w:rFonts w:ascii="Times New Roman" w:eastAsia="Times New Roman" w:hAnsi="Times New Roman" w:cs="Times New Roman"/>
          <w:sz w:val="24"/>
          <w:szCs w:val="24"/>
        </w:rPr>
        <w:t xml:space="preserve">члены Ревизионной комиссии, </w:t>
      </w:r>
      <w:r w:rsidRPr="008F6D20">
        <w:rPr>
          <w:rFonts w:ascii="Times New Roman" w:eastAsia="Times New Roman" w:hAnsi="Times New Roman" w:cs="Times New Roman"/>
          <w:sz w:val="24"/>
          <w:szCs w:val="24"/>
        </w:rPr>
        <w:t>а также кандидаты на эти должности</w:t>
      </w:r>
      <w:r w:rsidR="00915AAA" w:rsidRPr="008F6D20">
        <w:rPr>
          <w:rFonts w:ascii="Times New Roman" w:eastAsia="Times New Roman" w:hAnsi="Times New Roman" w:cs="Times New Roman"/>
          <w:sz w:val="24"/>
          <w:szCs w:val="24"/>
        </w:rPr>
        <w:t>.</w:t>
      </w:r>
      <w:r w:rsidR="005C3133">
        <w:rPr>
          <w:rFonts w:ascii="Times New Roman" w:eastAsia="Times New Roman" w:hAnsi="Times New Roman" w:cs="Times New Roman"/>
          <w:sz w:val="24"/>
          <w:szCs w:val="24"/>
        </w:rPr>
        <w:t xml:space="preserve"> </w:t>
      </w:r>
      <w:r w:rsidR="008F6D20" w:rsidRPr="008F6D20">
        <w:rPr>
          <w:rFonts w:ascii="Times New Roman" w:eastAsia="Times New Roman" w:hAnsi="Times New Roman" w:cs="Times New Roman"/>
          <w:sz w:val="24"/>
          <w:szCs w:val="24"/>
        </w:rPr>
        <w:t>Счетн</w:t>
      </w:r>
      <w:r w:rsidR="008F6D20">
        <w:rPr>
          <w:rFonts w:ascii="Times New Roman" w:eastAsia="Times New Roman" w:hAnsi="Times New Roman" w:cs="Times New Roman"/>
          <w:sz w:val="24"/>
          <w:szCs w:val="24"/>
        </w:rPr>
        <w:t>ая</w:t>
      </w:r>
      <w:r w:rsidR="008F6D20" w:rsidRPr="008F6D20">
        <w:rPr>
          <w:rFonts w:ascii="Times New Roman" w:eastAsia="Times New Roman" w:hAnsi="Times New Roman" w:cs="Times New Roman"/>
          <w:sz w:val="24"/>
          <w:szCs w:val="24"/>
        </w:rPr>
        <w:t xml:space="preserve"> комисси</w:t>
      </w:r>
      <w:r w:rsidR="008F6D20">
        <w:rPr>
          <w:rFonts w:ascii="Times New Roman" w:eastAsia="Times New Roman" w:hAnsi="Times New Roman" w:cs="Times New Roman"/>
          <w:sz w:val="24"/>
          <w:szCs w:val="24"/>
        </w:rPr>
        <w:t>я</w:t>
      </w:r>
      <w:r w:rsidR="00901DCD">
        <w:rPr>
          <w:rFonts w:ascii="Times New Roman" w:eastAsia="Times New Roman" w:hAnsi="Times New Roman" w:cs="Times New Roman"/>
          <w:sz w:val="24"/>
          <w:szCs w:val="24"/>
        </w:rPr>
        <w:t xml:space="preserve"> </w:t>
      </w:r>
      <w:r w:rsidR="008F6D20">
        <w:rPr>
          <w:rFonts w:ascii="Times New Roman" w:eastAsia="Times New Roman" w:hAnsi="Times New Roman" w:cs="Times New Roman"/>
          <w:sz w:val="24"/>
          <w:szCs w:val="24"/>
        </w:rPr>
        <w:t>выполняет</w:t>
      </w:r>
      <w:r w:rsidR="00901DCD">
        <w:rPr>
          <w:rFonts w:ascii="Times New Roman" w:eastAsia="Times New Roman" w:hAnsi="Times New Roman" w:cs="Times New Roman"/>
          <w:sz w:val="24"/>
          <w:szCs w:val="24"/>
        </w:rPr>
        <w:t xml:space="preserve"> </w:t>
      </w:r>
      <w:r w:rsidR="00915AAA" w:rsidRPr="008F6D20">
        <w:rPr>
          <w:rFonts w:ascii="Times New Roman" w:eastAsia="Times New Roman" w:hAnsi="Times New Roman" w:cs="Times New Roman"/>
          <w:sz w:val="24"/>
          <w:szCs w:val="24"/>
        </w:rPr>
        <w:t>следующие</w:t>
      </w:r>
      <w:r w:rsidR="00901DCD">
        <w:rPr>
          <w:rFonts w:ascii="Times New Roman" w:eastAsia="Times New Roman" w:hAnsi="Times New Roman" w:cs="Times New Roman"/>
          <w:sz w:val="24"/>
          <w:szCs w:val="24"/>
        </w:rPr>
        <w:t xml:space="preserve"> </w:t>
      </w:r>
      <w:r w:rsidR="008F6D20" w:rsidRPr="008F6D20">
        <w:rPr>
          <w:rFonts w:ascii="Times New Roman" w:eastAsia="Times New Roman" w:hAnsi="Times New Roman" w:cs="Times New Roman"/>
          <w:sz w:val="24"/>
          <w:szCs w:val="24"/>
        </w:rPr>
        <w:t>функции</w:t>
      </w:r>
      <w:r w:rsidR="00FF71B0" w:rsidRPr="008F6D20">
        <w:rPr>
          <w:rFonts w:ascii="Times New Roman" w:eastAsia="Times New Roman" w:hAnsi="Times New Roman" w:cs="Times New Roman"/>
          <w:sz w:val="24"/>
          <w:szCs w:val="24"/>
        </w:rPr>
        <w:t>:</w:t>
      </w:r>
    </w:p>
    <w:p w:rsidR="00FF71B0" w:rsidRPr="009C1254" w:rsidRDefault="00915AAA" w:rsidP="00F81103">
      <w:pPr>
        <w:pStyle w:val="a9"/>
        <w:numPr>
          <w:ilvl w:val="0"/>
          <w:numId w:val="3"/>
        </w:numPr>
        <w:spacing w:before="100" w:beforeAutospacing="1" w:after="100" w:afterAutospacing="1"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Счётная комиссия из своего состава выбирает председателя и секретаря, которые готовят и подписывают протоко</w:t>
      </w:r>
      <w:proofErr w:type="gramStart"/>
      <w:r w:rsidRPr="009C1254">
        <w:rPr>
          <w:rFonts w:ascii="Times New Roman" w:eastAsia="Times New Roman" w:hAnsi="Times New Roman" w:cs="Times New Roman"/>
          <w:sz w:val="24"/>
          <w:szCs w:val="24"/>
        </w:rPr>
        <w:t>л(</w:t>
      </w:r>
      <w:proofErr w:type="gramEnd"/>
      <w:r w:rsidRPr="009C1254">
        <w:rPr>
          <w:rFonts w:ascii="Times New Roman" w:eastAsia="Times New Roman" w:hAnsi="Times New Roman" w:cs="Times New Roman"/>
          <w:sz w:val="24"/>
          <w:szCs w:val="24"/>
        </w:rPr>
        <w:t xml:space="preserve">ы) </w:t>
      </w:r>
      <w:r w:rsidR="005C3133">
        <w:rPr>
          <w:rFonts w:ascii="Times New Roman" w:eastAsia="Times New Roman" w:hAnsi="Times New Roman" w:cs="Times New Roman"/>
          <w:sz w:val="24"/>
          <w:szCs w:val="24"/>
        </w:rPr>
        <w:t xml:space="preserve"> </w:t>
      </w:r>
      <w:r w:rsidRPr="009C1254">
        <w:rPr>
          <w:rFonts w:ascii="Times New Roman" w:eastAsia="Times New Roman" w:hAnsi="Times New Roman" w:cs="Times New Roman"/>
          <w:sz w:val="24"/>
          <w:szCs w:val="24"/>
        </w:rPr>
        <w:t>С</w:t>
      </w:r>
      <w:r>
        <w:rPr>
          <w:rFonts w:ascii="Times New Roman" w:eastAsia="Times New Roman" w:hAnsi="Times New Roman" w:cs="Times New Roman"/>
          <w:sz w:val="24"/>
          <w:szCs w:val="24"/>
        </w:rPr>
        <w:t>четной комиссии</w:t>
      </w:r>
      <w:r w:rsidR="00FF71B0" w:rsidRPr="009C1254">
        <w:rPr>
          <w:rFonts w:ascii="Times New Roman" w:eastAsia="Times New Roman" w:hAnsi="Times New Roman" w:cs="Times New Roman"/>
          <w:sz w:val="24"/>
          <w:szCs w:val="24"/>
        </w:rPr>
        <w:t>.</w:t>
      </w:r>
    </w:p>
    <w:p w:rsidR="00915AAA" w:rsidRPr="00915AAA" w:rsidRDefault="00915AAA" w:rsidP="00F81103">
      <w:pPr>
        <w:pStyle w:val="a9"/>
        <w:numPr>
          <w:ilvl w:val="0"/>
          <w:numId w:val="3"/>
        </w:numPr>
        <w:spacing w:before="100" w:beforeAutospacing="1" w:after="100" w:afterAutospacing="1" w:line="240" w:lineRule="auto"/>
        <w:ind w:left="1276" w:hanging="426"/>
        <w:jc w:val="both"/>
        <w:rPr>
          <w:rFonts w:ascii="Times New Roman" w:eastAsia="Times New Roman" w:hAnsi="Times New Roman" w:cs="Times New Roman"/>
          <w:sz w:val="24"/>
          <w:szCs w:val="24"/>
        </w:rPr>
      </w:pPr>
      <w:r w:rsidRPr="009C1254">
        <w:rPr>
          <w:rFonts w:ascii="Times New Roman" w:hAnsi="Times New Roman" w:cs="Times New Roman"/>
          <w:sz w:val="24"/>
          <w:szCs w:val="24"/>
        </w:rPr>
        <w:t>Обеспечивает подсчет голосов</w:t>
      </w:r>
      <w:r>
        <w:rPr>
          <w:rFonts w:ascii="Times New Roman" w:hAnsi="Times New Roman" w:cs="Times New Roman"/>
          <w:sz w:val="24"/>
          <w:szCs w:val="24"/>
        </w:rPr>
        <w:t xml:space="preserve"> открытого голосования</w:t>
      </w:r>
    </w:p>
    <w:p w:rsidR="00FF71B0" w:rsidRDefault="00915AAA" w:rsidP="00F81103">
      <w:pPr>
        <w:pStyle w:val="a9"/>
        <w:numPr>
          <w:ilvl w:val="0"/>
          <w:numId w:val="3"/>
        </w:numPr>
        <w:spacing w:before="100" w:beforeAutospacing="1" w:after="100" w:afterAutospacing="1" w:line="240" w:lineRule="auto"/>
        <w:ind w:left="1276" w:hanging="426"/>
        <w:jc w:val="both"/>
        <w:rPr>
          <w:rFonts w:ascii="Times New Roman" w:eastAsia="Times New Roman" w:hAnsi="Times New Roman" w:cs="Times New Roman"/>
          <w:sz w:val="24"/>
          <w:szCs w:val="24"/>
        </w:rPr>
      </w:pPr>
      <w:r w:rsidRPr="009C1254">
        <w:rPr>
          <w:rFonts w:ascii="Times New Roman" w:hAnsi="Times New Roman" w:cs="Times New Roman"/>
          <w:sz w:val="24"/>
          <w:szCs w:val="24"/>
        </w:rPr>
        <w:t>Обеспечивает</w:t>
      </w:r>
      <w:r w:rsidR="005F0DB8">
        <w:rPr>
          <w:rFonts w:ascii="Times New Roman" w:hAnsi="Times New Roman" w:cs="Times New Roman"/>
          <w:sz w:val="24"/>
          <w:szCs w:val="24"/>
        </w:rPr>
        <w:t xml:space="preserve"> </w:t>
      </w:r>
      <w:r w:rsidRPr="009C1254">
        <w:rPr>
          <w:rFonts w:ascii="Times New Roman" w:hAnsi="Times New Roman" w:cs="Times New Roman"/>
          <w:sz w:val="24"/>
          <w:szCs w:val="24"/>
        </w:rPr>
        <w:t>выдачу бюллетеней для тайного голосования и их подсчёт</w:t>
      </w:r>
      <w:r w:rsidR="00FF71B0" w:rsidRPr="009C1254">
        <w:rPr>
          <w:rFonts w:ascii="Times New Roman" w:eastAsia="Times New Roman" w:hAnsi="Times New Roman" w:cs="Times New Roman"/>
          <w:sz w:val="24"/>
          <w:szCs w:val="24"/>
        </w:rPr>
        <w:t>.</w:t>
      </w:r>
    </w:p>
    <w:p w:rsidR="00915AAA" w:rsidRPr="00915AAA" w:rsidRDefault="00915AAA" w:rsidP="00F81103">
      <w:pPr>
        <w:pStyle w:val="a9"/>
        <w:numPr>
          <w:ilvl w:val="0"/>
          <w:numId w:val="3"/>
        </w:numPr>
        <w:spacing w:before="100" w:beforeAutospacing="1" w:after="100" w:afterAutospacing="1" w:line="240" w:lineRule="auto"/>
        <w:ind w:left="127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Оформляет </w:t>
      </w:r>
      <w:r w:rsidRPr="009C1254">
        <w:rPr>
          <w:rFonts w:ascii="Times New Roman" w:hAnsi="Times New Roman" w:cs="Times New Roman"/>
          <w:sz w:val="24"/>
          <w:szCs w:val="24"/>
        </w:rPr>
        <w:t>результатов голосования по каждому вопросу и переда</w:t>
      </w:r>
      <w:r>
        <w:rPr>
          <w:rFonts w:ascii="Times New Roman" w:hAnsi="Times New Roman" w:cs="Times New Roman"/>
          <w:sz w:val="24"/>
          <w:szCs w:val="24"/>
        </w:rPr>
        <w:t>ет</w:t>
      </w:r>
      <w:r w:rsidRPr="009C1254">
        <w:rPr>
          <w:rFonts w:ascii="Times New Roman" w:hAnsi="Times New Roman" w:cs="Times New Roman"/>
          <w:sz w:val="24"/>
          <w:szCs w:val="24"/>
        </w:rPr>
        <w:t xml:space="preserve"> их </w:t>
      </w:r>
      <w:r w:rsidR="00883CD3">
        <w:rPr>
          <w:rFonts w:ascii="Times New Roman" w:hAnsi="Times New Roman" w:cs="Times New Roman"/>
          <w:sz w:val="24"/>
          <w:szCs w:val="24"/>
        </w:rPr>
        <w:t xml:space="preserve">Председателю или </w:t>
      </w:r>
      <w:r w:rsidRPr="009C1254">
        <w:rPr>
          <w:rFonts w:ascii="Times New Roman" w:hAnsi="Times New Roman" w:cs="Times New Roman"/>
          <w:sz w:val="24"/>
          <w:szCs w:val="24"/>
        </w:rPr>
        <w:t>Секре</w:t>
      </w:r>
      <w:r>
        <w:rPr>
          <w:rFonts w:ascii="Times New Roman" w:hAnsi="Times New Roman" w:cs="Times New Roman"/>
          <w:sz w:val="24"/>
          <w:szCs w:val="24"/>
        </w:rPr>
        <w:t>тарю</w:t>
      </w:r>
      <w:r w:rsidR="005C3133">
        <w:rPr>
          <w:rFonts w:ascii="Times New Roman" w:hAnsi="Times New Roman" w:cs="Times New Roman"/>
          <w:sz w:val="24"/>
          <w:szCs w:val="24"/>
        </w:rPr>
        <w:t xml:space="preserve"> </w:t>
      </w:r>
      <w:r w:rsidR="00883CD3">
        <w:rPr>
          <w:rFonts w:ascii="Times New Roman" w:hAnsi="Times New Roman" w:cs="Times New Roman"/>
          <w:sz w:val="24"/>
          <w:szCs w:val="24"/>
        </w:rPr>
        <w:t xml:space="preserve">Общего собрания </w:t>
      </w:r>
      <w:r w:rsidRPr="009C1254">
        <w:rPr>
          <w:rFonts w:ascii="Times New Roman" w:hAnsi="Times New Roman" w:cs="Times New Roman"/>
          <w:sz w:val="24"/>
          <w:szCs w:val="24"/>
        </w:rPr>
        <w:t xml:space="preserve">для доведения итогов голосования до </w:t>
      </w:r>
      <w:r w:rsidR="00883CD3">
        <w:rPr>
          <w:rFonts w:ascii="Times New Roman" w:hAnsi="Times New Roman" w:cs="Times New Roman"/>
          <w:sz w:val="24"/>
          <w:szCs w:val="24"/>
        </w:rPr>
        <w:t>участников Общего собрания</w:t>
      </w:r>
      <w:r>
        <w:rPr>
          <w:rFonts w:ascii="Times New Roman" w:hAnsi="Times New Roman" w:cs="Times New Roman"/>
          <w:sz w:val="24"/>
          <w:szCs w:val="24"/>
        </w:rPr>
        <w:t>.</w:t>
      </w:r>
    </w:p>
    <w:p w:rsidR="00915AAA" w:rsidRDefault="00915AAA" w:rsidP="00F81103">
      <w:pPr>
        <w:pStyle w:val="a9"/>
        <w:numPr>
          <w:ilvl w:val="0"/>
          <w:numId w:val="3"/>
        </w:numPr>
        <w:spacing w:before="100" w:beforeAutospacing="1" w:after="100" w:afterAutospacing="1" w:line="240" w:lineRule="auto"/>
        <w:ind w:left="1276" w:hanging="426"/>
        <w:jc w:val="both"/>
        <w:rPr>
          <w:rFonts w:ascii="Times New Roman" w:eastAsia="Times New Roman" w:hAnsi="Times New Roman" w:cs="Times New Roman"/>
          <w:sz w:val="24"/>
          <w:szCs w:val="24"/>
        </w:rPr>
      </w:pPr>
      <w:r w:rsidRPr="009C1254">
        <w:rPr>
          <w:rFonts w:ascii="Times New Roman" w:hAnsi="Times New Roman" w:cs="Times New Roman"/>
          <w:sz w:val="24"/>
          <w:szCs w:val="24"/>
        </w:rPr>
        <w:t>Готовит протоко</w:t>
      </w:r>
      <w:proofErr w:type="gramStart"/>
      <w:r w:rsidRPr="009C1254">
        <w:rPr>
          <w:rFonts w:ascii="Times New Roman" w:hAnsi="Times New Roman" w:cs="Times New Roman"/>
          <w:sz w:val="24"/>
          <w:szCs w:val="24"/>
        </w:rPr>
        <w:t>л(</w:t>
      </w:r>
      <w:proofErr w:type="gramEnd"/>
      <w:r w:rsidRPr="009C1254">
        <w:rPr>
          <w:rFonts w:ascii="Times New Roman" w:hAnsi="Times New Roman" w:cs="Times New Roman"/>
          <w:sz w:val="24"/>
          <w:szCs w:val="24"/>
        </w:rPr>
        <w:t xml:space="preserve">ы) по форме (Приложение 4) и </w:t>
      </w:r>
      <w:r w:rsidRPr="009C1254">
        <w:rPr>
          <w:rFonts w:ascii="Times New Roman" w:eastAsia="Times New Roman" w:hAnsi="Times New Roman" w:cs="Times New Roman"/>
          <w:sz w:val="24"/>
          <w:szCs w:val="24"/>
        </w:rPr>
        <w:t xml:space="preserve">направляет </w:t>
      </w:r>
      <w:r w:rsidRPr="009C1254">
        <w:rPr>
          <w:rFonts w:ascii="Times New Roman" w:hAnsi="Times New Roman" w:cs="Times New Roman"/>
          <w:sz w:val="24"/>
          <w:szCs w:val="24"/>
        </w:rPr>
        <w:t xml:space="preserve">в Секретариат </w:t>
      </w:r>
      <w:r>
        <w:rPr>
          <w:rFonts w:ascii="Times New Roman" w:hAnsi="Times New Roman" w:cs="Times New Roman"/>
          <w:sz w:val="24"/>
          <w:szCs w:val="24"/>
        </w:rPr>
        <w:t>Ассоциации</w:t>
      </w:r>
      <w:r w:rsidRPr="009C1254">
        <w:rPr>
          <w:rFonts w:ascii="Times New Roman" w:hAnsi="Times New Roman" w:cs="Times New Roman"/>
          <w:sz w:val="24"/>
          <w:szCs w:val="24"/>
        </w:rPr>
        <w:t xml:space="preserve"> для включения в протокол Общего собрания </w:t>
      </w:r>
      <w:r w:rsidRPr="009C1254">
        <w:rPr>
          <w:rFonts w:ascii="Times New Roman" w:eastAsia="Times New Roman" w:hAnsi="Times New Roman" w:cs="Times New Roman"/>
          <w:sz w:val="24"/>
          <w:szCs w:val="24"/>
        </w:rPr>
        <w:t>одним из следующих способов:</w:t>
      </w:r>
    </w:p>
    <w:p w:rsidR="00915AAA" w:rsidRPr="009C1254" w:rsidRDefault="00915AAA" w:rsidP="00F81103">
      <w:pPr>
        <w:pStyle w:val="a9"/>
        <w:numPr>
          <w:ilvl w:val="0"/>
          <w:numId w:val="7"/>
        </w:numPr>
        <w:spacing w:after="0" w:line="240" w:lineRule="auto"/>
        <w:ind w:left="2268"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C1254">
        <w:rPr>
          <w:rFonts w:ascii="Times New Roman" w:eastAsia="Times New Roman" w:hAnsi="Times New Roman" w:cs="Times New Roman"/>
          <w:sz w:val="24"/>
          <w:szCs w:val="24"/>
        </w:rPr>
        <w:t>ередано под роспись;</w:t>
      </w:r>
    </w:p>
    <w:p w:rsidR="00915AAA" w:rsidRPr="009C1254" w:rsidRDefault="00915AAA" w:rsidP="00F81103">
      <w:pPr>
        <w:pStyle w:val="a9"/>
        <w:numPr>
          <w:ilvl w:val="0"/>
          <w:numId w:val="7"/>
        </w:numPr>
        <w:spacing w:after="0" w:line="240" w:lineRule="auto"/>
        <w:ind w:left="2268"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заказным письмом;</w:t>
      </w:r>
    </w:p>
    <w:p w:rsidR="00915AAA" w:rsidRPr="009C1254" w:rsidRDefault="00915AAA" w:rsidP="00F81103">
      <w:pPr>
        <w:pStyle w:val="a9"/>
        <w:numPr>
          <w:ilvl w:val="0"/>
          <w:numId w:val="7"/>
        </w:numPr>
        <w:spacing w:after="0" w:line="240" w:lineRule="auto"/>
        <w:ind w:left="2268"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по электронной почте (e-</w:t>
      </w:r>
      <w:proofErr w:type="spellStart"/>
      <w:r w:rsidRPr="009C1254">
        <w:rPr>
          <w:rFonts w:ascii="Times New Roman" w:eastAsia="Times New Roman" w:hAnsi="Times New Roman" w:cs="Times New Roman"/>
          <w:sz w:val="24"/>
          <w:szCs w:val="24"/>
        </w:rPr>
        <w:t>mail</w:t>
      </w:r>
      <w:proofErr w:type="spellEnd"/>
      <w:r w:rsidRPr="009C12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915AAA" w:rsidRPr="009C1254" w:rsidRDefault="00915AAA" w:rsidP="00F81103">
      <w:pPr>
        <w:pStyle w:val="a9"/>
        <w:numPr>
          <w:ilvl w:val="0"/>
          <w:numId w:val="7"/>
        </w:numPr>
        <w:spacing w:after="0" w:line="240" w:lineRule="auto"/>
        <w:ind w:left="2268"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средствами факсимильной связи.</w:t>
      </w:r>
    </w:p>
    <w:p w:rsidR="00FF71B0" w:rsidRPr="00915AAA" w:rsidRDefault="00FF71B0" w:rsidP="00C6234E">
      <w:pPr>
        <w:pStyle w:val="a0"/>
        <w:tabs>
          <w:tab w:val="clear" w:pos="1276"/>
          <w:tab w:val="left" w:pos="567"/>
        </w:tabs>
        <w:ind w:left="0" w:firstLine="0"/>
      </w:pPr>
      <w:bookmarkStart w:id="10" w:name="_Toc482192821"/>
      <w:r w:rsidRPr="00915AAA">
        <w:t>Порядок проведения Общего собрания</w:t>
      </w:r>
      <w:bookmarkEnd w:id="10"/>
    </w:p>
    <w:p w:rsidR="00FF71B0" w:rsidRPr="009C1254" w:rsidRDefault="003D3BDC"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F71B0" w:rsidRPr="009C1254">
        <w:rPr>
          <w:rFonts w:ascii="Times New Roman" w:eastAsia="Times New Roman" w:hAnsi="Times New Roman" w:cs="Times New Roman"/>
          <w:sz w:val="24"/>
          <w:szCs w:val="24"/>
        </w:rPr>
        <w:t xml:space="preserve">еред началом Общего собрания </w:t>
      </w:r>
      <w:r w:rsidR="000C0275">
        <w:rPr>
          <w:rFonts w:ascii="Times New Roman" w:eastAsia="Times New Roman" w:hAnsi="Times New Roman" w:cs="Times New Roman"/>
          <w:sz w:val="24"/>
          <w:szCs w:val="24"/>
        </w:rPr>
        <w:t>Ассоциации</w:t>
      </w:r>
      <w:r w:rsidR="00FF71B0" w:rsidRPr="009C1254">
        <w:rPr>
          <w:rFonts w:ascii="Times New Roman" w:eastAsia="Times New Roman" w:hAnsi="Times New Roman" w:cs="Times New Roman"/>
          <w:sz w:val="24"/>
          <w:szCs w:val="24"/>
        </w:rPr>
        <w:t xml:space="preserve"> проводится регистрация членов </w:t>
      </w:r>
      <w:r w:rsidR="000C0275">
        <w:rPr>
          <w:rFonts w:ascii="Times New Roman" w:eastAsia="Times New Roman" w:hAnsi="Times New Roman" w:cs="Times New Roman"/>
          <w:sz w:val="24"/>
          <w:szCs w:val="24"/>
        </w:rPr>
        <w:t>Ассоциации</w:t>
      </w:r>
      <w:r w:rsidR="00FF71B0" w:rsidRPr="009C1254">
        <w:rPr>
          <w:rFonts w:ascii="Times New Roman" w:eastAsia="Times New Roman" w:hAnsi="Times New Roman" w:cs="Times New Roman"/>
          <w:sz w:val="24"/>
          <w:szCs w:val="24"/>
        </w:rPr>
        <w:t>, их представителей, прибывши</w:t>
      </w:r>
      <w:r w:rsidR="005800E0">
        <w:rPr>
          <w:rFonts w:ascii="Times New Roman" w:eastAsia="Times New Roman" w:hAnsi="Times New Roman" w:cs="Times New Roman"/>
          <w:sz w:val="24"/>
          <w:szCs w:val="24"/>
        </w:rPr>
        <w:t>х для участия в Общем собрании.</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Для участия в Общем собрании члены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или их полномочные представители должны пройти регистрацию по месту и времени, указанному в уведомлении о проведении собрания. Регистрация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прибывших для участия в Общем собрании, осуществляется при предъявлении паспорта или иного документа, удостоверяющего личность.</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Руководитель юридического лица – члена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осуществляет свои полномочия на Общем собрании по должности и документ</w:t>
      </w:r>
      <w:r w:rsidR="005800E0">
        <w:rPr>
          <w:rFonts w:ascii="Times New Roman" w:eastAsia="Times New Roman" w:hAnsi="Times New Roman" w:cs="Times New Roman"/>
          <w:sz w:val="24"/>
          <w:szCs w:val="24"/>
        </w:rPr>
        <w:t>у</w:t>
      </w:r>
      <w:r w:rsidRPr="009C1254">
        <w:rPr>
          <w:rFonts w:ascii="Times New Roman" w:eastAsia="Times New Roman" w:hAnsi="Times New Roman" w:cs="Times New Roman"/>
          <w:sz w:val="24"/>
          <w:szCs w:val="24"/>
        </w:rPr>
        <w:t>, удостоверяюще</w:t>
      </w:r>
      <w:r w:rsidR="005800E0">
        <w:rPr>
          <w:rFonts w:ascii="Times New Roman" w:eastAsia="Times New Roman" w:hAnsi="Times New Roman" w:cs="Times New Roman"/>
          <w:sz w:val="24"/>
          <w:szCs w:val="24"/>
        </w:rPr>
        <w:t>му</w:t>
      </w:r>
      <w:r w:rsidRPr="009C1254">
        <w:rPr>
          <w:rFonts w:ascii="Times New Roman" w:eastAsia="Times New Roman" w:hAnsi="Times New Roman" w:cs="Times New Roman"/>
          <w:sz w:val="24"/>
          <w:szCs w:val="24"/>
        </w:rPr>
        <w:t xml:space="preserve"> личность.</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Индивидуальный предприниматель – член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осуществляет свои полномочия на Общем собрании лично на основании документа, удостоверяющего личность.</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lastRenderedPageBreak/>
        <w:t xml:space="preserve">Представитель юридического лица, индивидуального предпринимателя – члена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может участвовать в Общем собрании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w:t>
      </w:r>
      <w:r w:rsidR="005800E0">
        <w:rPr>
          <w:rFonts w:ascii="Times New Roman" w:eastAsia="Times New Roman" w:hAnsi="Times New Roman" w:cs="Times New Roman"/>
          <w:sz w:val="24"/>
          <w:szCs w:val="24"/>
        </w:rPr>
        <w:t>,</w:t>
      </w:r>
      <w:r w:rsidRPr="009C1254">
        <w:rPr>
          <w:rFonts w:ascii="Times New Roman" w:eastAsia="Times New Roman" w:hAnsi="Times New Roman" w:cs="Times New Roman"/>
          <w:sz w:val="24"/>
          <w:szCs w:val="24"/>
        </w:rPr>
        <w:t xml:space="preserve"> и скреплённой печатью этой организации.</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Доверенность, выданная представителю члена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должна содержать сведения о представляемом и представителе (имя или наименование, место жительства или место нахождения, паспортные данные)</w:t>
      </w:r>
      <w:r w:rsidR="00424239">
        <w:rPr>
          <w:rFonts w:ascii="Times New Roman" w:eastAsia="Times New Roman" w:hAnsi="Times New Roman" w:cs="Times New Roman"/>
          <w:sz w:val="24"/>
          <w:szCs w:val="24"/>
        </w:rPr>
        <w:t xml:space="preserve"> и передается на хранение в Ассоциацию</w:t>
      </w:r>
      <w:r w:rsidRPr="009C1254">
        <w:rPr>
          <w:rFonts w:ascii="Times New Roman" w:eastAsia="Times New Roman" w:hAnsi="Times New Roman" w:cs="Times New Roman"/>
          <w:sz w:val="24"/>
          <w:szCs w:val="24"/>
        </w:rPr>
        <w:t>.</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При проведении Общего собрания члены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(их представители) расписываются в журнале регистрации лиц, присутствующих на Общем собрании членов </w:t>
      </w:r>
      <w:r w:rsidR="007F2AB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который может быть разбит на тома для удобства регистрации.</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Отсутствие регистрации члена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или его представителя лишает соответствующее лицо права участвовать </w:t>
      </w:r>
      <w:r w:rsidR="007F2AB5">
        <w:rPr>
          <w:rFonts w:ascii="Times New Roman" w:eastAsia="Times New Roman" w:hAnsi="Times New Roman" w:cs="Times New Roman"/>
          <w:sz w:val="24"/>
          <w:szCs w:val="24"/>
        </w:rPr>
        <w:t>в</w:t>
      </w:r>
      <w:r w:rsidRPr="009C1254">
        <w:rPr>
          <w:rFonts w:ascii="Times New Roman" w:eastAsia="Times New Roman" w:hAnsi="Times New Roman" w:cs="Times New Roman"/>
          <w:sz w:val="24"/>
          <w:szCs w:val="24"/>
        </w:rPr>
        <w:t xml:space="preserve"> Общем собрании.</w:t>
      </w:r>
    </w:p>
    <w:p w:rsidR="00FF71B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Общее собрание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открывается в указанное в уведомлении о проведении Общего собрания время.</w:t>
      </w:r>
    </w:p>
    <w:p w:rsidR="001C46E7" w:rsidRPr="009C1254" w:rsidRDefault="001C46E7" w:rsidP="001C46E7">
      <w:pPr>
        <w:pStyle w:val="a9"/>
        <w:tabs>
          <w:tab w:val="left" w:pos="851"/>
        </w:tabs>
        <w:spacing w:before="60" w:after="60" w:line="240" w:lineRule="auto"/>
        <w:ind w:left="0"/>
        <w:contextualSpacing w:val="0"/>
        <w:jc w:val="both"/>
        <w:rPr>
          <w:rFonts w:ascii="Times New Roman" w:eastAsia="Times New Roman" w:hAnsi="Times New Roman" w:cs="Times New Roman"/>
          <w:sz w:val="24"/>
          <w:szCs w:val="24"/>
        </w:rPr>
      </w:pPr>
    </w:p>
    <w:p w:rsidR="00FF71B0" w:rsidRPr="007F2AB5" w:rsidRDefault="00FF71B0" w:rsidP="00C6234E">
      <w:pPr>
        <w:pStyle w:val="a0"/>
        <w:tabs>
          <w:tab w:val="clear" w:pos="1276"/>
          <w:tab w:val="left" w:pos="567"/>
        </w:tabs>
        <w:ind w:left="0" w:firstLine="0"/>
      </w:pPr>
      <w:bookmarkStart w:id="11" w:name="_Toc482192822"/>
      <w:r w:rsidRPr="007F2AB5">
        <w:t>Порядок обсуждения и принятия решений</w:t>
      </w:r>
      <w:bookmarkEnd w:id="11"/>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Председательствующий на Общем собрании проводит голосование за утверждение повестки дня.</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Временной лимит для выступлений, обсуждения вопросов и отдыха устанавливается Председательствующим на Общем собрании.</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 Заявки принимаются до начала времени обсуждения вопроса.</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На Общем собрании при голосовании по каждому вопросу повестки дня каждый член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обладает одним голосом.</w:t>
      </w:r>
    </w:p>
    <w:p w:rsidR="00FF71B0" w:rsidRPr="008F6D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При голосовании за кандидатов на должности в органах управления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формируется список кандидатов. Заявки</w:t>
      </w:r>
      <w:r w:rsidR="003D3BDC">
        <w:rPr>
          <w:rFonts w:ascii="Times New Roman" w:eastAsia="Times New Roman" w:hAnsi="Times New Roman" w:cs="Times New Roman"/>
          <w:sz w:val="24"/>
          <w:szCs w:val="24"/>
        </w:rPr>
        <w:t xml:space="preserve"> (ходатайства)</w:t>
      </w:r>
      <w:r w:rsidRPr="009C1254">
        <w:rPr>
          <w:rFonts w:ascii="Times New Roman" w:eastAsia="Times New Roman" w:hAnsi="Times New Roman" w:cs="Times New Roman"/>
          <w:sz w:val="24"/>
          <w:szCs w:val="24"/>
        </w:rPr>
        <w:t xml:space="preserve"> кандидатов могут быть предложены любым членом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в установленном порядке в течение отчетного года</w:t>
      </w:r>
      <w:r w:rsidRPr="008F6D20">
        <w:rPr>
          <w:rFonts w:ascii="Times New Roman" w:eastAsia="Times New Roman" w:hAnsi="Times New Roman" w:cs="Times New Roman"/>
          <w:sz w:val="24"/>
          <w:szCs w:val="24"/>
        </w:rPr>
        <w:t>.</w:t>
      </w:r>
    </w:p>
    <w:p w:rsidR="00FF71B0" w:rsidRPr="009C1254" w:rsidRDefault="008F6D2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sidR="003D3BDC">
        <w:rPr>
          <w:rFonts w:ascii="Times New Roman" w:eastAsia="Times New Roman" w:hAnsi="Times New Roman" w:cs="Times New Roman"/>
          <w:sz w:val="24"/>
          <w:szCs w:val="24"/>
        </w:rPr>
        <w:t xml:space="preserve"> </w:t>
      </w:r>
      <w:r w:rsidR="00FF71B0" w:rsidRPr="009C1254">
        <w:rPr>
          <w:rFonts w:ascii="Times New Roman" w:eastAsia="Times New Roman" w:hAnsi="Times New Roman" w:cs="Times New Roman"/>
          <w:sz w:val="24"/>
          <w:szCs w:val="24"/>
        </w:rPr>
        <w:t xml:space="preserve">голосовании за кандидатов на должности в органах управления </w:t>
      </w:r>
      <w:r w:rsidR="000C0275">
        <w:rPr>
          <w:rFonts w:ascii="Times New Roman" w:eastAsia="Times New Roman" w:hAnsi="Times New Roman" w:cs="Times New Roman"/>
          <w:sz w:val="24"/>
          <w:szCs w:val="24"/>
        </w:rPr>
        <w:t>Ассоциации</w:t>
      </w:r>
      <w:r w:rsidR="003D3B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устанавливается способ</w:t>
      </w:r>
      <w:r w:rsidR="00FF71B0" w:rsidRPr="009C1254">
        <w:rPr>
          <w:rFonts w:ascii="Times New Roman" w:eastAsia="Times New Roman" w:hAnsi="Times New Roman" w:cs="Times New Roman"/>
          <w:sz w:val="24"/>
          <w:szCs w:val="24"/>
        </w:rPr>
        <w:t xml:space="preserve"> голосования согласно действующему законодательству.</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Голосование присутствующих на собрании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проводится двумя способами:</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открытым </w:t>
      </w:r>
      <w:r w:rsidR="005C3133">
        <w:rPr>
          <w:rFonts w:ascii="Times New Roman" w:eastAsia="Times New Roman" w:hAnsi="Times New Roman" w:cs="Times New Roman"/>
          <w:sz w:val="24"/>
          <w:szCs w:val="24"/>
        </w:rPr>
        <w:t xml:space="preserve"> </w:t>
      </w:r>
      <w:r w:rsidRPr="009C1254">
        <w:rPr>
          <w:rFonts w:ascii="Times New Roman" w:eastAsia="Times New Roman" w:hAnsi="Times New Roman" w:cs="Times New Roman"/>
          <w:sz w:val="24"/>
          <w:szCs w:val="24"/>
        </w:rPr>
        <w:t>голосованием;</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тайным голосованием по бюллетеням.</w:t>
      </w:r>
    </w:p>
    <w:p w:rsidR="00FF71B0" w:rsidRPr="007F2AB5" w:rsidRDefault="00FF71B0" w:rsidP="00C6234E">
      <w:pPr>
        <w:pStyle w:val="a0"/>
        <w:tabs>
          <w:tab w:val="clear" w:pos="1276"/>
          <w:tab w:val="left" w:pos="567"/>
        </w:tabs>
        <w:ind w:left="0" w:firstLine="0"/>
      </w:pPr>
      <w:bookmarkStart w:id="12" w:name="_Toc482192823"/>
      <w:r w:rsidRPr="007F2AB5">
        <w:t>Порядок проведения открытого голосования</w:t>
      </w:r>
      <w:bookmarkEnd w:id="12"/>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Обладающий правом голоса участник Общего собрания, голосует «за», «против» или «воздержался» в соответствии с принятым им решением по поставленному вопросу на открытое голосование. </w:t>
      </w:r>
    </w:p>
    <w:p w:rsidR="00FF71B0" w:rsidRPr="008F6D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8F6D20">
        <w:rPr>
          <w:rFonts w:ascii="Times New Roman" w:eastAsia="Times New Roman" w:hAnsi="Times New Roman" w:cs="Times New Roman"/>
          <w:sz w:val="24"/>
          <w:szCs w:val="24"/>
        </w:rPr>
        <w:t>Голосование осуществляется путем поднятия руки</w:t>
      </w:r>
      <w:r w:rsidR="007F2AB5" w:rsidRPr="008F6D20">
        <w:rPr>
          <w:rFonts w:ascii="Times New Roman" w:eastAsia="Times New Roman" w:hAnsi="Times New Roman" w:cs="Times New Roman"/>
          <w:sz w:val="24"/>
          <w:szCs w:val="24"/>
        </w:rPr>
        <w:t xml:space="preserve"> или полученной при регистрации карточки для голосования</w:t>
      </w:r>
      <w:r w:rsidRPr="008F6D20">
        <w:rPr>
          <w:rFonts w:ascii="Times New Roman" w:eastAsia="Times New Roman" w:hAnsi="Times New Roman" w:cs="Times New Roman"/>
          <w:sz w:val="24"/>
          <w:szCs w:val="24"/>
        </w:rPr>
        <w:t>.</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Подсчёт голосов осуществляет Счётная комиссия, которая представляет результаты голосования Председателю или </w:t>
      </w:r>
      <w:r w:rsidR="007F2AB5" w:rsidRPr="009C1254">
        <w:rPr>
          <w:rFonts w:ascii="Times New Roman" w:eastAsia="Times New Roman" w:hAnsi="Times New Roman" w:cs="Times New Roman"/>
          <w:sz w:val="24"/>
          <w:szCs w:val="24"/>
        </w:rPr>
        <w:t xml:space="preserve">Секретарю </w:t>
      </w:r>
      <w:r w:rsidR="007F2AB5">
        <w:rPr>
          <w:rFonts w:ascii="Times New Roman" w:eastAsia="Times New Roman" w:hAnsi="Times New Roman" w:cs="Times New Roman"/>
          <w:sz w:val="24"/>
          <w:szCs w:val="24"/>
        </w:rPr>
        <w:t xml:space="preserve">Общего </w:t>
      </w:r>
      <w:r w:rsidRPr="009C1254">
        <w:rPr>
          <w:rFonts w:ascii="Times New Roman" w:eastAsia="Times New Roman" w:hAnsi="Times New Roman" w:cs="Times New Roman"/>
          <w:sz w:val="24"/>
          <w:szCs w:val="24"/>
        </w:rPr>
        <w:t xml:space="preserve">собрания. </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Решения по вопросам повестки</w:t>
      </w:r>
      <w:r w:rsidR="003D3BDC">
        <w:rPr>
          <w:rFonts w:ascii="Times New Roman" w:eastAsia="Times New Roman" w:hAnsi="Times New Roman" w:cs="Times New Roman"/>
          <w:sz w:val="24"/>
          <w:szCs w:val="24"/>
        </w:rPr>
        <w:t xml:space="preserve"> </w:t>
      </w:r>
      <w:r w:rsidR="00B02820" w:rsidRPr="009C1254">
        <w:rPr>
          <w:rFonts w:ascii="Times New Roman" w:eastAsia="Times New Roman" w:hAnsi="Times New Roman" w:cs="Times New Roman"/>
          <w:sz w:val="24"/>
          <w:szCs w:val="24"/>
        </w:rPr>
        <w:t>дня</w:t>
      </w:r>
      <w:r w:rsidR="00883CD3">
        <w:rPr>
          <w:rFonts w:ascii="Times New Roman" w:eastAsia="Times New Roman" w:hAnsi="Times New Roman" w:cs="Times New Roman"/>
          <w:sz w:val="24"/>
          <w:szCs w:val="24"/>
        </w:rPr>
        <w:t xml:space="preserve">, </w:t>
      </w:r>
      <w:r w:rsidR="008F6D20">
        <w:rPr>
          <w:rFonts w:ascii="Times New Roman" w:eastAsia="Times New Roman" w:hAnsi="Times New Roman" w:cs="Times New Roman"/>
          <w:sz w:val="24"/>
          <w:szCs w:val="24"/>
        </w:rPr>
        <w:t xml:space="preserve">относящимся к исключительной компетенции Общего собрания и </w:t>
      </w:r>
      <w:r w:rsidR="00883CD3" w:rsidRPr="008F6D20">
        <w:rPr>
          <w:rFonts w:ascii="Times New Roman" w:eastAsia="Times New Roman" w:hAnsi="Times New Roman" w:cs="Times New Roman"/>
          <w:sz w:val="24"/>
          <w:szCs w:val="24"/>
        </w:rPr>
        <w:t>вынесенным для открытого голосования</w:t>
      </w:r>
      <w:r w:rsidR="00B02820" w:rsidRPr="008F6D20">
        <w:rPr>
          <w:rFonts w:ascii="Times New Roman" w:eastAsia="Times New Roman" w:hAnsi="Times New Roman" w:cs="Times New Roman"/>
          <w:sz w:val="24"/>
          <w:szCs w:val="24"/>
        </w:rPr>
        <w:t>,</w:t>
      </w:r>
      <w:r w:rsidR="003D3BDC">
        <w:rPr>
          <w:rFonts w:ascii="Times New Roman" w:eastAsia="Times New Roman" w:hAnsi="Times New Roman" w:cs="Times New Roman"/>
          <w:sz w:val="24"/>
          <w:szCs w:val="24"/>
        </w:rPr>
        <w:t xml:space="preserve"> </w:t>
      </w:r>
      <w:r w:rsidRPr="009C1254">
        <w:rPr>
          <w:rFonts w:ascii="Times New Roman" w:eastAsia="Times New Roman" w:hAnsi="Times New Roman" w:cs="Times New Roman"/>
          <w:sz w:val="24"/>
          <w:szCs w:val="24"/>
        </w:rPr>
        <w:t xml:space="preserve">считаются принятыми, если за </w:t>
      </w:r>
      <w:r w:rsidRPr="009C1254">
        <w:rPr>
          <w:rFonts w:ascii="Times New Roman" w:eastAsia="Times New Roman" w:hAnsi="Times New Roman" w:cs="Times New Roman"/>
          <w:sz w:val="24"/>
          <w:szCs w:val="24"/>
        </w:rPr>
        <w:lastRenderedPageBreak/>
        <w:t xml:space="preserve">них проголосовало большинство голосов, но не менее 2/3 от зарегистрированных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имеющи</w:t>
      </w:r>
      <w:r w:rsidR="00B02820">
        <w:rPr>
          <w:rFonts w:ascii="Times New Roman" w:eastAsia="Times New Roman" w:hAnsi="Times New Roman" w:cs="Times New Roman"/>
          <w:sz w:val="24"/>
          <w:szCs w:val="24"/>
        </w:rPr>
        <w:t>х</w:t>
      </w:r>
      <w:r w:rsidRPr="009C1254">
        <w:rPr>
          <w:rFonts w:ascii="Times New Roman" w:eastAsia="Times New Roman" w:hAnsi="Times New Roman" w:cs="Times New Roman"/>
          <w:sz w:val="24"/>
          <w:szCs w:val="24"/>
        </w:rPr>
        <w:t xml:space="preserve"> прав</w:t>
      </w:r>
      <w:r w:rsidR="00B02820">
        <w:rPr>
          <w:rFonts w:ascii="Times New Roman" w:eastAsia="Times New Roman" w:hAnsi="Times New Roman" w:cs="Times New Roman"/>
          <w:sz w:val="24"/>
          <w:szCs w:val="24"/>
        </w:rPr>
        <w:t>о</w:t>
      </w:r>
      <w:r w:rsidRPr="009C1254">
        <w:rPr>
          <w:rFonts w:ascii="Times New Roman" w:eastAsia="Times New Roman" w:hAnsi="Times New Roman" w:cs="Times New Roman"/>
          <w:sz w:val="24"/>
          <w:szCs w:val="24"/>
        </w:rPr>
        <w:t xml:space="preserve"> голоса на </w:t>
      </w:r>
      <w:r w:rsidR="00B02820" w:rsidRPr="009C1254">
        <w:rPr>
          <w:rFonts w:ascii="Times New Roman" w:eastAsia="Times New Roman" w:hAnsi="Times New Roman" w:cs="Times New Roman"/>
          <w:sz w:val="24"/>
          <w:szCs w:val="24"/>
        </w:rPr>
        <w:t>Общем собрании</w:t>
      </w:r>
      <w:r w:rsidRPr="009C1254">
        <w:rPr>
          <w:rFonts w:ascii="Times New Roman" w:eastAsia="Times New Roman" w:hAnsi="Times New Roman" w:cs="Times New Roman"/>
          <w:sz w:val="24"/>
          <w:szCs w:val="24"/>
        </w:rPr>
        <w:t xml:space="preserve">. </w:t>
      </w:r>
    </w:p>
    <w:p w:rsidR="00FF71B0" w:rsidRPr="007F2AB5" w:rsidRDefault="009D7A20" w:rsidP="00C6234E">
      <w:pPr>
        <w:pStyle w:val="a0"/>
        <w:tabs>
          <w:tab w:val="clear" w:pos="1276"/>
          <w:tab w:val="left" w:pos="567"/>
        </w:tabs>
        <w:ind w:left="0" w:firstLine="0"/>
      </w:pPr>
      <w:bookmarkStart w:id="13" w:name="_Toc482192824"/>
      <w:r w:rsidRPr="007F2AB5">
        <w:t xml:space="preserve">Порядок </w:t>
      </w:r>
      <w:r w:rsidR="00890F15" w:rsidRPr="007F2AB5">
        <w:t>проведения закрытого голосования и подведение итогов</w:t>
      </w:r>
      <w:bookmarkEnd w:id="13"/>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Тайное голосование проводится с использованием бюллетеней.</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Голоса при тайном (закрытом) голосовании подсчитываются на основе бюллетеней тайного голосования.</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Кандидат на выб</w:t>
      </w:r>
      <w:r w:rsidR="00B02820">
        <w:rPr>
          <w:rFonts w:ascii="Times New Roman" w:eastAsia="Times New Roman" w:hAnsi="Times New Roman" w:cs="Times New Roman"/>
          <w:sz w:val="24"/>
          <w:szCs w:val="24"/>
        </w:rPr>
        <w:t>о</w:t>
      </w:r>
      <w:r w:rsidRPr="00B02820">
        <w:rPr>
          <w:rFonts w:ascii="Times New Roman" w:eastAsia="Times New Roman" w:hAnsi="Times New Roman" w:cs="Times New Roman"/>
          <w:sz w:val="24"/>
          <w:szCs w:val="24"/>
        </w:rPr>
        <w:t xml:space="preserve">рные должности в </w:t>
      </w:r>
      <w:r w:rsidR="00B02820">
        <w:rPr>
          <w:rFonts w:ascii="Times New Roman" w:eastAsia="Times New Roman" w:hAnsi="Times New Roman" w:cs="Times New Roman"/>
          <w:sz w:val="24"/>
          <w:szCs w:val="24"/>
        </w:rPr>
        <w:t>члены Совета</w:t>
      </w:r>
      <w:r w:rsidR="003D3BDC">
        <w:rPr>
          <w:rFonts w:ascii="Times New Roman" w:eastAsia="Times New Roman" w:hAnsi="Times New Roman" w:cs="Times New Roman"/>
          <w:sz w:val="24"/>
          <w:szCs w:val="24"/>
        </w:rPr>
        <w:t xml:space="preserve"> </w:t>
      </w:r>
      <w:r w:rsidR="000C0275" w:rsidRPr="00B02820">
        <w:rPr>
          <w:rFonts w:ascii="Times New Roman" w:eastAsia="Times New Roman" w:hAnsi="Times New Roman" w:cs="Times New Roman"/>
          <w:sz w:val="24"/>
          <w:szCs w:val="24"/>
        </w:rPr>
        <w:t>Ассоциации</w:t>
      </w:r>
      <w:r w:rsidRPr="00B02820">
        <w:rPr>
          <w:rFonts w:ascii="Times New Roman" w:eastAsia="Times New Roman" w:hAnsi="Times New Roman" w:cs="Times New Roman"/>
          <w:sz w:val="24"/>
          <w:szCs w:val="24"/>
        </w:rPr>
        <w:t xml:space="preserve"> считается избранным, если набрал не менее 2/3 количества голосов от числа всех зарегистрированных членов </w:t>
      </w:r>
      <w:r w:rsidR="000C0275" w:rsidRPr="00B02820">
        <w:rPr>
          <w:rFonts w:ascii="Times New Roman" w:eastAsia="Times New Roman" w:hAnsi="Times New Roman" w:cs="Times New Roman"/>
          <w:sz w:val="24"/>
          <w:szCs w:val="24"/>
        </w:rPr>
        <w:t>Ассоциации</w:t>
      </w:r>
      <w:r w:rsidRPr="00B02820">
        <w:rPr>
          <w:rFonts w:ascii="Times New Roman" w:eastAsia="Times New Roman" w:hAnsi="Times New Roman" w:cs="Times New Roman"/>
          <w:sz w:val="24"/>
          <w:szCs w:val="24"/>
        </w:rPr>
        <w:t xml:space="preserve"> на </w:t>
      </w:r>
      <w:r w:rsidR="00B02820" w:rsidRPr="00B02820">
        <w:rPr>
          <w:rFonts w:ascii="Times New Roman" w:eastAsia="Times New Roman" w:hAnsi="Times New Roman" w:cs="Times New Roman"/>
          <w:sz w:val="24"/>
          <w:szCs w:val="24"/>
        </w:rPr>
        <w:t>Общем собрании</w:t>
      </w:r>
      <w:r w:rsidRPr="00B02820">
        <w:rPr>
          <w:rFonts w:ascii="Times New Roman" w:eastAsia="Times New Roman" w:hAnsi="Times New Roman" w:cs="Times New Roman"/>
          <w:sz w:val="24"/>
          <w:szCs w:val="24"/>
        </w:rPr>
        <w:t>.</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Кандидат на выб</w:t>
      </w:r>
      <w:r w:rsidR="00B02820">
        <w:rPr>
          <w:rFonts w:ascii="Times New Roman" w:eastAsia="Times New Roman" w:hAnsi="Times New Roman" w:cs="Times New Roman"/>
          <w:sz w:val="24"/>
          <w:szCs w:val="24"/>
        </w:rPr>
        <w:t>о</w:t>
      </w:r>
      <w:r w:rsidRPr="00B02820">
        <w:rPr>
          <w:rFonts w:ascii="Times New Roman" w:eastAsia="Times New Roman" w:hAnsi="Times New Roman" w:cs="Times New Roman"/>
          <w:sz w:val="24"/>
          <w:szCs w:val="24"/>
        </w:rPr>
        <w:t>рную должность Председател</w:t>
      </w:r>
      <w:r w:rsidR="00B02820">
        <w:rPr>
          <w:rFonts w:ascii="Times New Roman" w:eastAsia="Times New Roman" w:hAnsi="Times New Roman" w:cs="Times New Roman"/>
          <w:sz w:val="24"/>
          <w:szCs w:val="24"/>
        </w:rPr>
        <w:t>я</w:t>
      </w:r>
      <w:r w:rsidRPr="00B02820">
        <w:rPr>
          <w:rFonts w:ascii="Times New Roman" w:eastAsia="Times New Roman" w:hAnsi="Times New Roman" w:cs="Times New Roman"/>
          <w:sz w:val="24"/>
          <w:szCs w:val="24"/>
        </w:rPr>
        <w:t xml:space="preserve"> Совета </w:t>
      </w:r>
      <w:r w:rsidR="000C0275" w:rsidRPr="00B02820">
        <w:rPr>
          <w:rFonts w:ascii="Times New Roman" w:eastAsia="Times New Roman" w:hAnsi="Times New Roman" w:cs="Times New Roman"/>
          <w:sz w:val="24"/>
          <w:szCs w:val="24"/>
        </w:rPr>
        <w:t>Ассоциации</w:t>
      </w:r>
      <w:r w:rsidRPr="00B02820">
        <w:rPr>
          <w:rFonts w:ascii="Times New Roman" w:eastAsia="Times New Roman" w:hAnsi="Times New Roman" w:cs="Times New Roman"/>
          <w:sz w:val="24"/>
          <w:szCs w:val="24"/>
        </w:rPr>
        <w:t xml:space="preserve"> считается избранным, если набрал не менее 3/4 количества голосов от числа всех зарегистрированных членов </w:t>
      </w:r>
      <w:r w:rsidR="000C0275" w:rsidRPr="00B02820">
        <w:rPr>
          <w:rFonts w:ascii="Times New Roman" w:eastAsia="Times New Roman" w:hAnsi="Times New Roman" w:cs="Times New Roman"/>
          <w:sz w:val="24"/>
          <w:szCs w:val="24"/>
        </w:rPr>
        <w:t>Ассоциации</w:t>
      </w:r>
      <w:r w:rsidRPr="00B02820">
        <w:rPr>
          <w:rFonts w:ascii="Times New Roman" w:eastAsia="Times New Roman" w:hAnsi="Times New Roman" w:cs="Times New Roman"/>
          <w:sz w:val="24"/>
          <w:szCs w:val="24"/>
        </w:rPr>
        <w:t xml:space="preserve"> на </w:t>
      </w:r>
      <w:r w:rsidR="00B02820" w:rsidRPr="00B02820">
        <w:rPr>
          <w:rFonts w:ascii="Times New Roman" w:eastAsia="Times New Roman" w:hAnsi="Times New Roman" w:cs="Times New Roman"/>
          <w:sz w:val="24"/>
          <w:szCs w:val="24"/>
        </w:rPr>
        <w:t>Общем собрании</w:t>
      </w:r>
      <w:r w:rsidRPr="00B02820">
        <w:rPr>
          <w:rFonts w:ascii="Times New Roman" w:eastAsia="Times New Roman" w:hAnsi="Times New Roman" w:cs="Times New Roman"/>
          <w:sz w:val="24"/>
          <w:szCs w:val="24"/>
        </w:rPr>
        <w:t>.</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Бюллетени для тайного голосования изготавливаются </w:t>
      </w:r>
      <w:r w:rsidR="000C0275" w:rsidRPr="00B02820">
        <w:rPr>
          <w:rFonts w:ascii="Times New Roman" w:eastAsia="Times New Roman" w:hAnsi="Times New Roman" w:cs="Times New Roman"/>
          <w:sz w:val="24"/>
          <w:szCs w:val="24"/>
        </w:rPr>
        <w:t>Ассоциаци</w:t>
      </w:r>
      <w:r w:rsidR="00B02820">
        <w:rPr>
          <w:rFonts w:ascii="Times New Roman" w:eastAsia="Times New Roman" w:hAnsi="Times New Roman" w:cs="Times New Roman"/>
          <w:sz w:val="24"/>
          <w:szCs w:val="24"/>
        </w:rPr>
        <w:t>ей</w:t>
      </w:r>
      <w:r w:rsidRPr="00B02820">
        <w:rPr>
          <w:rFonts w:ascii="Times New Roman" w:eastAsia="Times New Roman" w:hAnsi="Times New Roman" w:cs="Times New Roman"/>
          <w:sz w:val="24"/>
          <w:szCs w:val="24"/>
        </w:rPr>
        <w:t xml:space="preserve"> по утвержденной форме (Приложение №3; и/или Приложение №3А, и/или Приложение №3Б) в количестве, соответствующем числу членов </w:t>
      </w:r>
      <w:r w:rsidR="000C0275" w:rsidRPr="00B02820">
        <w:rPr>
          <w:rFonts w:ascii="Times New Roman" w:eastAsia="Times New Roman" w:hAnsi="Times New Roman" w:cs="Times New Roman"/>
          <w:sz w:val="24"/>
          <w:szCs w:val="24"/>
        </w:rPr>
        <w:t>Ассоциации</w:t>
      </w:r>
      <w:r w:rsidRPr="00B02820">
        <w:rPr>
          <w:rFonts w:ascii="Times New Roman" w:eastAsia="Times New Roman" w:hAnsi="Times New Roman" w:cs="Times New Roman"/>
          <w:sz w:val="24"/>
          <w:szCs w:val="24"/>
        </w:rPr>
        <w:t>, плюс резерв для воз</w:t>
      </w:r>
      <w:r w:rsidR="00B02820">
        <w:rPr>
          <w:rFonts w:ascii="Times New Roman" w:eastAsia="Times New Roman" w:hAnsi="Times New Roman" w:cs="Times New Roman"/>
          <w:sz w:val="24"/>
          <w:szCs w:val="24"/>
        </w:rPr>
        <w:t>можного повторного голосования</w:t>
      </w:r>
      <w:r w:rsidR="008F6D20">
        <w:rPr>
          <w:rFonts w:ascii="Times New Roman" w:eastAsia="Times New Roman" w:hAnsi="Times New Roman" w:cs="Times New Roman"/>
          <w:sz w:val="24"/>
          <w:szCs w:val="24"/>
        </w:rPr>
        <w:t xml:space="preserve"> и резерв для замены во время голосования испорченных бюллетеней</w:t>
      </w:r>
      <w:r w:rsidR="00B02820">
        <w:rPr>
          <w:rFonts w:ascii="Times New Roman" w:eastAsia="Times New Roman" w:hAnsi="Times New Roman" w:cs="Times New Roman"/>
          <w:sz w:val="24"/>
          <w:szCs w:val="24"/>
        </w:rPr>
        <w:t>.</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Бюллетень должен содержать наименование </w:t>
      </w:r>
      <w:r w:rsidR="000C0275" w:rsidRPr="00B02820">
        <w:rPr>
          <w:rFonts w:ascii="Times New Roman" w:eastAsia="Times New Roman" w:hAnsi="Times New Roman" w:cs="Times New Roman"/>
          <w:sz w:val="24"/>
          <w:szCs w:val="24"/>
        </w:rPr>
        <w:t>Ассоциации</w:t>
      </w:r>
      <w:r w:rsidRPr="00B02820">
        <w:rPr>
          <w:rFonts w:ascii="Times New Roman" w:eastAsia="Times New Roman" w:hAnsi="Times New Roman" w:cs="Times New Roman"/>
          <w:sz w:val="24"/>
          <w:szCs w:val="24"/>
        </w:rPr>
        <w:t xml:space="preserve">, дату проведения Общего собрания, номера и формулировки вопросов голосования согласно пунктам повестки дня, возможные варианты голосования «за», </w:t>
      </w:r>
      <w:r w:rsidR="00B02820">
        <w:rPr>
          <w:rFonts w:ascii="Times New Roman" w:eastAsia="Times New Roman" w:hAnsi="Times New Roman" w:cs="Times New Roman"/>
          <w:sz w:val="24"/>
          <w:szCs w:val="24"/>
        </w:rPr>
        <w:t>«против», «воздержался».</w:t>
      </w:r>
    </w:p>
    <w:p w:rsidR="008F6D20" w:rsidRPr="008F6D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8F6D20">
        <w:rPr>
          <w:rFonts w:ascii="Times New Roman" w:eastAsia="Times New Roman" w:hAnsi="Times New Roman" w:cs="Times New Roman"/>
          <w:sz w:val="24"/>
          <w:szCs w:val="24"/>
        </w:rPr>
        <w:t xml:space="preserve">Каждому члену </w:t>
      </w:r>
      <w:r w:rsidR="000C0275" w:rsidRPr="008F6D20">
        <w:rPr>
          <w:rFonts w:ascii="Times New Roman" w:eastAsia="Times New Roman" w:hAnsi="Times New Roman" w:cs="Times New Roman"/>
          <w:sz w:val="24"/>
          <w:szCs w:val="24"/>
        </w:rPr>
        <w:t>Ассоциации</w:t>
      </w:r>
      <w:r w:rsidRPr="008F6D20">
        <w:rPr>
          <w:rFonts w:ascii="Times New Roman" w:eastAsia="Times New Roman" w:hAnsi="Times New Roman" w:cs="Times New Roman"/>
          <w:sz w:val="24"/>
          <w:szCs w:val="24"/>
        </w:rPr>
        <w:t xml:space="preserve"> (его представителю), зар</w:t>
      </w:r>
      <w:r w:rsidR="008853D6" w:rsidRPr="008F6D20">
        <w:rPr>
          <w:rFonts w:ascii="Times New Roman" w:eastAsia="Times New Roman" w:hAnsi="Times New Roman" w:cs="Times New Roman"/>
          <w:sz w:val="24"/>
          <w:szCs w:val="24"/>
        </w:rPr>
        <w:t xml:space="preserve">егистрировавшемуся для участия </w:t>
      </w:r>
      <w:r w:rsidRPr="008F6D20">
        <w:rPr>
          <w:rFonts w:ascii="Times New Roman" w:eastAsia="Times New Roman" w:hAnsi="Times New Roman" w:cs="Times New Roman"/>
          <w:sz w:val="24"/>
          <w:szCs w:val="24"/>
        </w:rPr>
        <w:t xml:space="preserve">в Общем собрании, выдается </w:t>
      </w:r>
      <w:r w:rsidR="008853D6" w:rsidRPr="008F6D20">
        <w:rPr>
          <w:rFonts w:ascii="Times New Roman" w:eastAsia="Times New Roman" w:hAnsi="Times New Roman" w:cs="Times New Roman"/>
          <w:sz w:val="24"/>
          <w:szCs w:val="24"/>
        </w:rPr>
        <w:t xml:space="preserve">один экземпляр </w:t>
      </w:r>
      <w:r w:rsidRPr="008F6D20">
        <w:rPr>
          <w:rFonts w:ascii="Times New Roman" w:eastAsia="Times New Roman" w:hAnsi="Times New Roman" w:cs="Times New Roman"/>
          <w:sz w:val="24"/>
          <w:szCs w:val="24"/>
        </w:rPr>
        <w:t>бюллетен</w:t>
      </w:r>
      <w:r w:rsidR="008853D6" w:rsidRPr="008F6D20">
        <w:rPr>
          <w:rFonts w:ascii="Times New Roman" w:eastAsia="Times New Roman" w:hAnsi="Times New Roman" w:cs="Times New Roman"/>
          <w:sz w:val="24"/>
          <w:szCs w:val="24"/>
        </w:rPr>
        <w:t>я</w:t>
      </w:r>
      <w:r w:rsidR="003D3BDC">
        <w:rPr>
          <w:rFonts w:ascii="Times New Roman" w:eastAsia="Times New Roman" w:hAnsi="Times New Roman" w:cs="Times New Roman"/>
          <w:sz w:val="24"/>
          <w:szCs w:val="24"/>
        </w:rPr>
        <w:t xml:space="preserve"> </w:t>
      </w:r>
      <w:r w:rsidR="00B02820" w:rsidRPr="008F6D20">
        <w:rPr>
          <w:rFonts w:ascii="Times New Roman" w:eastAsia="Times New Roman" w:hAnsi="Times New Roman" w:cs="Times New Roman"/>
          <w:sz w:val="24"/>
          <w:szCs w:val="24"/>
        </w:rPr>
        <w:t>для голосования</w:t>
      </w:r>
      <w:r w:rsidRPr="008F6D20">
        <w:rPr>
          <w:rFonts w:ascii="Times New Roman" w:eastAsia="Times New Roman" w:hAnsi="Times New Roman" w:cs="Times New Roman"/>
          <w:sz w:val="24"/>
          <w:szCs w:val="24"/>
        </w:rPr>
        <w:t xml:space="preserve">. </w:t>
      </w:r>
    </w:p>
    <w:p w:rsidR="00FF71B0" w:rsidRPr="008F6D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8F6D20">
        <w:rPr>
          <w:rFonts w:ascii="Times New Roman" w:eastAsia="Times New Roman" w:hAnsi="Times New Roman" w:cs="Times New Roman"/>
          <w:sz w:val="24"/>
          <w:szCs w:val="24"/>
        </w:rPr>
        <w:t>За получение бюллетеня</w:t>
      </w:r>
      <w:proofErr w:type="gramStart"/>
      <w:r w:rsidR="008853D6" w:rsidRPr="008F6D20">
        <w:rPr>
          <w:rFonts w:ascii="Times New Roman" w:eastAsia="Times New Roman" w:hAnsi="Times New Roman" w:cs="Times New Roman"/>
          <w:sz w:val="24"/>
          <w:szCs w:val="24"/>
        </w:rPr>
        <w:t> </w:t>
      </w:r>
      <w:r w:rsidRPr="008F6D20">
        <w:rPr>
          <w:rFonts w:ascii="Times New Roman" w:eastAsia="Times New Roman" w:hAnsi="Times New Roman" w:cs="Times New Roman"/>
          <w:sz w:val="24"/>
          <w:szCs w:val="24"/>
        </w:rPr>
        <w:t>(-</w:t>
      </w:r>
      <w:proofErr w:type="gramEnd"/>
      <w:r w:rsidRPr="008F6D20">
        <w:rPr>
          <w:rFonts w:ascii="Times New Roman" w:eastAsia="Times New Roman" w:hAnsi="Times New Roman" w:cs="Times New Roman"/>
          <w:sz w:val="24"/>
          <w:szCs w:val="24"/>
        </w:rPr>
        <w:t>ей) участник Общего собрания (его представитель) расписывается в журнале регистрации выдачи бюллетеней (Приложение №2).</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Перед каждым голосованием член </w:t>
      </w:r>
      <w:r w:rsidR="00B02820">
        <w:rPr>
          <w:rFonts w:ascii="Times New Roman" w:eastAsia="Times New Roman" w:hAnsi="Times New Roman" w:cs="Times New Roman"/>
          <w:sz w:val="24"/>
          <w:szCs w:val="24"/>
        </w:rPr>
        <w:t>Счетной комиссии</w:t>
      </w:r>
      <w:r w:rsidRPr="00B02820">
        <w:rPr>
          <w:rFonts w:ascii="Times New Roman" w:eastAsia="Times New Roman" w:hAnsi="Times New Roman" w:cs="Times New Roman"/>
          <w:sz w:val="24"/>
          <w:szCs w:val="24"/>
        </w:rPr>
        <w:t xml:space="preserve"> информирует участников Общего собрания о порядке голосования по данному вопросу и</w:t>
      </w:r>
      <w:r w:rsidR="00B02820">
        <w:rPr>
          <w:rFonts w:ascii="Times New Roman" w:eastAsia="Times New Roman" w:hAnsi="Times New Roman" w:cs="Times New Roman"/>
          <w:sz w:val="24"/>
          <w:szCs w:val="24"/>
        </w:rPr>
        <w:t xml:space="preserve"> способе заполнения бюллетеней.</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Испорченный участником Общего собрания (или его представителем) бюллетень, может быть заменен на новый с отметкой </w:t>
      </w:r>
      <w:r w:rsidR="0051371E">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выдан новый бюллетень взамен испорченного</w:t>
      </w:r>
      <w:r w:rsidR="0051371E">
        <w:rPr>
          <w:rFonts w:ascii="Times New Roman" w:eastAsia="Times New Roman" w:hAnsi="Times New Roman" w:cs="Times New Roman"/>
          <w:sz w:val="24"/>
          <w:szCs w:val="24"/>
        </w:rPr>
        <w:t>»</w:t>
      </w:r>
      <w:r w:rsidR="00A049C7">
        <w:rPr>
          <w:rFonts w:ascii="Times New Roman" w:eastAsia="Times New Roman" w:hAnsi="Times New Roman" w:cs="Times New Roman"/>
          <w:sz w:val="24"/>
          <w:szCs w:val="24"/>
        </w:rPr>
        <w:t xml:space="preserve"> </w:t>
      </w:r>
      <w:r w:rsidR="0051371E">
        <w:rPr>
          <w:rFonts w:ascii="Times New Roman" w:eastAsia="Times New Roman" w:hAnsi="Times New Roman" w:cs="Times New Roman"/>
          <w:sz w:val="24"/>
          <w:szCs w:val="24"/>
        </w:rPr>
        <w:t xml:space="preserve">в списке </w:t>
      </w:r>
      <w:r w:rsidR="0051371E" w:rsidRPr="009C1254">
        <w:rPr>
          <w:rFonts w:ascii="Times New Roman" w:eastAsia="Times New Roman" w:hAnsi="Times New Roman" w:cs="Times New Roman"/>
          <w:sz w:val="24"/>
          <w:szCs w:val="24"/>
        </w:rPr>
        <w:t>журнал</w:t>
      </w:r>
      <w:r w:rsidR="0051371E">
        <w:rPr>
          <w:rFonts w:ascii="Times New Roman" w:eastAsia="Times New Roman" w:hAnsi="Times New Roman" w:cs="Times New Roman"/>
          <w:sz w:val="24"/>
          <w:szCs w:val="24"/>
        </w:rPr>
        <w:t>а</w:t>
      </w:r>
      <w:r w:rsidR="0051371E" w:rsidRPr="009C1254">
        <w:rPr>
          <w:rFonts w:ascii="Times New Roman" w:eastAsia="Times New Roman" w:hAnsi="Times New Roman" w:cs="Times New Roman"/>
          <w:sz w:val="24"/>
          <w:szCs w:val="24"/>
        </w:rPr>
        <w:t xml:space="preserve"> регистрации выдачи бюллетеней</w:t>
      </w:r>
      <w:r w:rsidRPr="00B02820">
        <w:rPr>
          <w:rFonts w:ascii="Times New Roman" w:eastAsia="Times New Roman" w:hAnsi="Times New Roman" w:cs="Times New Roman"/>
          <w:sz w:val="24"/>
          <w:szCs w:val="24"/>
        </w:rPr>
        <w:t xml:space="preserve">, по </w:t>
      </w:r>
      <w:proofErr w:type="gramStart"/>
      <w:r w:rsidRPr="00B02820">
        <w:rPr>
          <w:rFonts w:ascii="Times New Roman" w:eastAsia="Times New Roman" w:hAnsi="Times New Roman" w:cs="Times New Roman"/>
          <w:sz w:val="24"/>
          <w:szCs w:val="24"/>
        </w:rPr>
        <w:t>которому</w:t>
      </w:r>
      <w:proofErr w:type="gramEnd"/>
      <w:r w:rsidRPr="00B02820">
        <w:rPr>
          <w:rFonts w:ascii="Times New Roman" w:eastAsia="Times New Roman" w:hAnsi="Times New Roman" w:cs="Times New Roman"/>
          <w:sz w:val="24"/>
          <w:szCs w:val="24"/>
        </w:rPr>
        <w:t xml:space="preserve"> выдавались бюллетени.</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Испорченный бюллетень сразу после выдачи нового гасится путем надписи «ИСПОРЧЕН» на лицевой стороне бюллетеня, которая заверяется членом </w:t>
      </w:r>
      <w:r w:rsidR="0051371E">
        <w:rPr>
          <w:rFonts w:ascii="Times New Roman" w:eastAsia="Times New Roman" w:hAnsi="Times New Roman" w:cs="Times New Roman"/>
          <w:sz w:val="24"/>
          <w:szCs w:val="24"/>
        </w:rPr>
        <w:t>Счетной комиссии</w:t>
      </w:r>
      <w:r w:rsidR="003D3BDC">
        <w:rPr>
          <w:rFonts w:ascii="Times New Roman" w:eastAsia="Times New Roman" w:hAnsi="Times New Roman" w:cs="Times New Roman"/>
          <w:sz w:val="24"/>
          <w:szCs w:val="24"/>
        </w:rPr>
        <w:t xml:space="preserve"> </w:t>
      </w:r>
      <w:r w:rsidR="0051371E">
        <w:rPr>
          <w:rFonts w:ascii="Times New Roman" w:eastAsia="Times New Roman" w:hAnsi="Times New Roman" w:cs="Times New Roman"/>
          <w:sz w:val="24"/>
          <w:szCs w:val="24"/>
        </w:rPr>
        <w:t>с</w:t>
      </w:r>
      <w:r w:rsidRPr="00B02820">
        <w:rPr>
          <w:rFonts w:ascii="Times New Roman" w:eastAsia="Times New Roman" w:hAnsi="Times New Roman" w:cs="Times New Roman"/>
          <w:sz w:val="24"/>
          <w:szCs w:val="24"/>
        </w:rPr>
        <w:t xml:space="preserve"> печатью </w:t>
      </w:r>
      <w:r w:rsidR="000C0275" w:rsidRPr="00B02820">
        <w:rPr>
          <w:rFonts w:ascii="Times New Roman" w:eastAsia="Times New Roman" w:hAnsi="Times New Roman" w:cs="Times New Roman"/>
          <w:sz w:val="24"/>
          <w:szCs w:val="24"/>
        </w:rPr>
        <w:t>Ассоциация</w:t>
      </w:r>
      <w:r w:rsidRPr="00B02820">
        <w:rPr>
          <w:rFonts w:ascii="Times New Roman" w:eastAsia="Times New Roman" w:hAnsi="Times New Roman" w:cs="Times New Roman"/>
          <w:sz w:val="24"/>
          <w:szCs w:val="24"/>
        </w:rPr>
        <w:t xml:space="preserve"> и упаковывается отдельно.</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Бюллетени, по которым невозможно определить волеизъявление участника Общего собрания (представителя), бюллетени неутвержденной формы,</w:t>
      </w:r>
      <w:r w:rsidRPr="009C1254">
        <w:rPr>
          <w:rFonts w:ascii="Times New Roman" w:eastAsia="Times New Roman" w:hAnsi="Times New Roman" w:cs="Times New Roman"/>
          <w:sz w:val="24"/>
          <w:szCs w:val="24"/>
        </w:rPr>
        <w:t xml:space="preserve"> любые дополнительные фамилии, внесенные в бюллетени собственноручно, заполненные карандашом, </w:t>
      </w:r>
      <w:r w:rsidRPr="00B02820">
        <w:rPr>
          <w:rFonts w:ascii="Times New Roman" w:eastAsia="Times New Roman" w:hAnsi="Times New Roman" w:cs="Times New Roman"/>
          <w:sz w:val="24"/>
          <w:szCs w:val="24"/>
        </w:rPr>
        <w:t xml:space="preserve">не заверенные печатью </w:t>
      </w:r>
      <w:r w:rsidR="000C0275" w:rsidRPr="00B02820">
        <w:rPr>
          <w:rFonts w:ascii="Times New Roman" w:eastAsia="Times New Roman" w:hAnsi="Times New Roman" w:cs="Times New Roman"/>
          <w:sz w:val="24"/>
          <w:szCs w:val="24"/>
        </w:rPr>
        <w:t>Ассоциации</w:t>
      </w:r>
      <w:r w:rsidRPr="00B02820">
        <w:rPr>
          <w:rFonts w:ascii="Times New Roman" w:eastAsia="Times New Roman" w:hAnsi="Times New Roman" w:cs="Times New Roman"/>
          <w:sz w:val="24"/>
          <w:szCs w:val="24"/>
        </w:rPr>
        <w:t xml:space="preserve"> считаются недействительными,</w:t>
      </w:r>
      <w:r w:rsidRPr="009C1254">
        <w:rPr>
          <w:rFonts w:ascii="Times New Roman" w:eastAsia="Times New Roman" w:hAnsi="Times New Roman" w:cs="Times New Roman"/>
          <w:sz w:val="24"/>
          <w:szCs w:val="24"/>
        </w:rPr>
        <w:t xml:space="preserve"> не принимаются </w:t>
      </w:r>
      <w:r w:rsidRPr="00B02820">
        <w:rPr>
          <w:rFonts w:ascii="Times New Roman" w:eastAsia="Times New Roman" w:hAnsi="Times New Roman" w:cs="Times New Roman"/>
          <w:sz w:val="24"/>
          <w:szCs w:val="24"/>
        </w:rPr>
        <w:t>в подсчете голосов региональной</w:t>
      </w:r>
      <w:r w:rsidR="005C3133">
        <w:rPr>
          <w:rFonts w:ascii="Times New Roman" w:eastAsia="Times New Roman" w:hAnsi="Times New Roman" w:cs="Times New Roman"/>
          <w:sz w:val="24"/>
          <w:szCs w:val="24"/>
        </w:rPr>
        <w:t xml:space="preserve"> </w:t>
      </w:r>
      <w:r w:rsidR="0051371E" w:rsidRPr="009C1254">
        <w:rPr>
          <w:rFonts w:ascii="Times New Roman" w:eastAsia="Times New Roman" w:hAnsi="Times New Roman" w:cs="Times New Roman"/>
          <w:sz w:val="24"/>
          <w:szCs w:val="24"/>
        </w:rPr>
        <w:t xml:space="preserve">Счетной </w:t>
      </w:r>
      <w:r w:rsidRPr="009C1254">
        <w:rPr>
          <w:rFonts w:ascii="Times New Roman" w:eastAsia="Times New Roman" w:hAnsi="Times New Roman" w:cs="Times New Roman"/>
          <w:sz w:val="24"/>
          <w:szCs w:val="24"/>
        </w:rPr>
        <w:t>комиссией</w:t>
      </w:r>
      <w:r w:rsidR="0051371E">
        <w:rPr>
          <w:rFonts w:ascii="Times New Roman" w:eastAsia="Times New Roman" w:hAnsi="Times New Roman" w:cs="Times New Roman"/>
          <w:sz w:val="24"/>
          <w:szCs w:val="24"/>
        </w:rPr>
        <w:t>,</w:t>
      </w:r>
      <w:r w:rsidR="005C3133">
        <w:rPr>
          <w:rFonts w:ascii="Times New Roman" w:eastAsia="Times New Roman" w:hAnsi="Times New Roman" w:cs="Times New Roman"/>
          <w:sz w:val="24"/>
          <w:szCs w:val="24"/>
        </w:rPr>
        <w:t xml:space="preserve"> </w:t>
      </w:r>
      <w:r w:rsidR="0051371E" w:rsidRPr="009C1254">
        <w:rPr>
          <w:rFonts w:ascii="Times New Roman" w:eastAsia="Times New Roman" w:hAnsi="Times New Roman" w:cs="Times New Roman"/>
          <w:sz w:val="24"/>
          <w:szCs w:val="24"/>
        </w:rPr>
        <w:t xml:space="preserve">не вносятся </w:t>
      </w:r>
      <w:r w:rsidRPr="009C1254">
        <w:rPr>
          <w:rFonts w:ascii="Times New Roman" w:eastAsia="Times New Roman" w:hAnsi="Times New Roman" w:cs="Times New Roman"/>
          <w:sz w:val="24"/>
          <w:szCs w:val="24"/>
        </w:rPr>
        <w:t>в протоколы</w:t>
      </w:r>
      <w:r w:rsidRPr="00B02820">
        <w:rPr>
          <w:rFonts w:ascii="Times New Roman" w:eastAsia="Times New Roman" w:hAnsi="Times New Roman" w:cs="Times New Roman"/>
          <w:sz w:val="24"/>
          <w:szCs w:val="24"/>
        </w:rPr>
        <w:t xml:space="preserve"> и упаковываются отдельно.</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После завершения тайного голосования подсчет голосов производится в специально отведенной комнате (или в специально отведенном месте в помещении) в присутствии всех членов счетной комиссии</w:t>
      </w:r>
      <w:r w:rsidR="0051371E">
        <w:rPr>
          <w:rFonts w:ascii="Times New Roman" w:eastAsia="Times New Roman" w:hAnsi="Times New Roman" w:cs="Times New Roman"/>
          <w:sz w:val="24"/>
          <w:szCs w:val="24"/>
        </w:rPr>
        <w:t>.</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Перед вскрытием </w:t>
      </w:r>
      <w:r w:rsidR="0051371E">
        <w:rPr>
          <w:rFonts w:ascii="Times New Roman" w:eastAsia="Times New Roman" w:hAnsi="Times New Roman" w:cs="Times New Roman"/>
          <w:sz w:val="24"/>
          <w:szCs w:val="24"/>
        </w:rPr>
        <w:t xml:space="preserve">переносного </w:t>
      </w:r>
      <w:r w:rsidRPr="00B02820">
        <w:rPr>
          <w:rFonts w:ascii="Times New Roman" w:eastAsia="Times New Roman" w:hAnsi="Times New Roman" w:cs="Times New Roman"/>
          <w:sz w:val="24"/>
          <w:szCs w:val="24"/>
        </w:rPr>
        <w:t xml:space="preserve">ящика для голосования также проверяется </w:t>
      </w:r>
      <w:proofErr w:type="spellStart"/>
      <w:r w:rsidRPr="00B02820">
        <w:rPr>
          <w:rFonts w:ascii="Times New Roman" w:eastAsia="Times New Roman" w:hAnsi="Times New Roman" w:cs="Times New Roman"/>
          <w:sz w:val="24"/>
          <w:szCs w:val="24"/>
        </w:rPr>
        <w:t>неповрежденность</w:t>
      </w:r>
      <w:proofErr w:type="spellEnd"/>
      <w:r w:rsidRPr="00B02820">
        <w:rPr>
          <w:rFonts w:ascii="Times New Roman" w:eastAsia="Times New Roman" w:hAnsi="Times New Roman" w:cs="Times New Roman"/>
          <w:sz w:val="24"/>
          <w:szCs w:val="24"/>
        </w:rPr>
        <w:t xml:space="preserve"> печатей (пломб) на ящике для голосования.</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В </w:t>
      </w:r>
      <w:proofErr w:type="gramStart"/>
      <w:r w:rsidRPr="00B02820">
        <w:rPr>
          <w:rFonts w:ascii="Times New Roman" w:eastAsia="Times New Roman" w:hAnsi="Times New Roman" w:cs="Times New Roman"/>
          <w:sz w:val="24"/>
          <w:szCs w:val="24"/>
        </w:rPr>
        <w:t>случае</w:t>
      </w:r>
      <w:proofErr w:type="gramEnd"/>
      <w:r w:rsidRPr="00B02820">
        <w:rPr>
          <w:rFonts w:ascii="Times New Roman" w:eastAsia="Times New Roman" w:hAnsi="Times New Roman" w:cs="Times New Roman"/>
          <w:sz w:val="24"/>
          <w:szCs w:val="24"/>
        </w:rPr>
        <w:t xml:space="preserve"> обнаружения повреждения печатей (пломб) на ящике для голосования </w:t>
      </w:r>
      <w:r w:rsidR="0051371E" w:rsidRPr="00B02820">
        <w:rPr>
          <w:rFonts w:ascii="Times New Roman" w:eastAsia="Times New Roman" w:hAnsi="Times New Roman" w:cs="Times New Roman"/>
          <w:sz w:val="24"/>
          <w:szCs w:val="24"/>
        </w:rPr>
        <w:t>председатель</w:t>
      </w:r>
      <w:r w:rsidR="003D3BDC">
        <w:rPr>
          <w:rFonts w:ascii="Times New Roman" w:eastAsia="Times New Roman" w:hAnsi="Times New Roman" w:cs="Times New Roman"/>
          <w:sz w:val="24"/>
          <w:szCs w:val="24"/>
        </w:rPr>
        <w:t xml:space="preserve"> </w:t>
      </w:r>
      <w:r w:rsidR="0051371E">
        <w:rPr>
          <w:rFonts w:ascii="Times New Roman" w:eastAsia="Times New Roman" w:hAnsi="Times New Roman" w:cs="Times New Roman"/>
          <w:sz w:val="24"/>
          <w:szCs w:val="24"/>
        </w:rPr>
        <w:t>или</w:t>
      </w:r>
      <w:r w:rsidRPr="00B02820">
        <w:rPr>
          <w:rFonts w:ascii="Times New Roman" w:eastAsia="Times New Roman" w:hAnsi="Times New Roman" w:cs="Times New Roman"/>
          <w:sz w:val="24"/>
          <w:szCs w:val="24"/>
        </w:rPr>
        <w:t xml:space="preserve"> секретарь </w:t>
      </w:r>
      <w:r w:rsidR="0051371E">
        <w:rPr>
          <w:rFonts w:ascii="Times New Roman" w:eastAsia="Times New Roman" w:hAnsi="Times New Roman" w:cs="Times New Roman"/>
          <w:sz w:val="24"/>
          <w:szCs w:val="24"/>
        </w:rPr>
        <w:t>Счетной комиссии</w:t>
      </w:r>
      <w:r w:rsidRPr="00B02820">
        <w:rPr>
          <w:rFonts w:ascii="Times New Roman" w:eastAsia="Times New Roman" w:hAnsi="Times New Roman" w:cs="Times New Roman"/>
          <w:sz w:val="24"/>
          <w:szCs w:val="24"/>
        </w:rPr>
        <w:t xml:space="preserve"> составляет акт в произвольной форме о факте </w:t>
      </w:r>
      <w:r w:rsidRPr="00B02820">
        <w:rPr>
          <w:rFonts w:ascii="Times New Roman" w:eastAsia="Times New Roman" w:hAnsi="Times New Roman" w:cs="Times New Roman"/>
          <w:sz w:val="24"/>
          <w:szCs w:val="24"/>
        </w:rPr>
        <w:lastRenderedPageBreak/>
        <w:t>и характере повреждения печатей (пломб) на ящике для голосования</w:t>
      </w:r>
      <w:r w:rsidR="0051371E">
        <w:rPr>
          <w:rFonts w:ascii="Times New Roman" w:eastAsia="Times New Roman" w:hAnsi="Times New Roman" w:cs="Times New Roman"/>
          <w:sz w:val="24"/>
          <w:szCs w:val="24"/>
        </w:rPr>
        <w:t>. Акт</w:t>
      </w:r>
      <w:r w:rsidRPr="00B02820">
        <w:rPr>
          <w:rFonts w:ascii="Times New Roman" w:eastAsia="Times New Roman" w:hAnsi="Times New Roman" w:cs="Times New Roman"/>
          <w:sz w:val="24"/>
          <w:szCs w:val="24"/>
        </w:rPr>
        <w:t xml:space="preserve"> подписывается присутствующими членами </w:t>
      </w:r>
      <w:r w:rsidR="0051371E">
        <w:rPr>
          <w:rFonts w:ascii="Times New Roman" w:eastAsia="Times New Roman" w:hAnsi="Times New Roman" w:cs="Times New Roman"/>
          <w:sz w:val="24"/>
          <w:szCs w:val="24"/>
        </w:rPr>
        <w:t>Счетной комиссии</w:t>
      </w:r>
      <w:r w:rsidRPr="00B02820">
        <w:rPr>
          <w:rFonts w:ascii="Times New Roman" w:eastAsia="Times New Roman" w:hAnsi="Times New Roman" w:cs="Times New Roman"/>
          <w:sz w:val="24"/>
          <w:szCs w:val="24"/>
        </w:rPr>
        <w:t xml:space="preserve"> и проводится повторное опечатывание ящика для голосования и повторная процедура тайного голосования.</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вносится в строку протокола </w:t>
      </w:r>
      <w:r w:rsidR="003A6C53">
        <w:rPr>
          <w:rFonts w:ascii="Times New Roman" w:eastAsia="Times New Roman" w:hAnsi="Times New Roman" w:cs="Times New Roman"/>
          <w:sz w:val="24"/>
          <w:szCs w:val="24"/>
        </w:rPr>
        <w:t xml:space="preserve">Счетной комиссии </w:t>
      </w:r>
      <w:r w:rsidR="003A6C53" w:rsidRPr="00B02820">
        <w:rPr>
          <w:rFonts w:ascii="Times New Roman" w:eastAsia="Times New Roman" w:hAnsi="Times New Roman" w:cs="Times New Roman"/>
          <w:sz w:val="24"/>
          <w:szCs w:val="24"/>
        </w:rPr>
        <w:t xml:space="preserve">об итогах голосования </w:t>
      </w:r>
      <w:r w:rsidRPr="00B02820">
        <w:rPr>
          <w:rFonts w:ascii="Times New Roman" w:eastAsia="Times New Roman" w:hAnsi="Times New Roman" w:cs="Times New Roman"/>
          <w:sz w:val="24"/>
          <w:szCs w:val="24"/>
        </w:rPr>
        <w:t>(приложение 4).</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После сортировки избирательных бюллетеней проводится подсчет рассортированных бюллетеней установленной формы (в каждой пачке отдельно) по голосам избирателей, поданным за каждого из кандидатов. При этом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бюллетеней из разных пачек не </w:t>
      </w:r>
      <w:r w:rsidR="003A6C53">
        <w:rPr>
          <w:rFonts w:ascii="Times New Roman" w:eastAsia="Times New Roman" w:hAnsi="Times New Roman" w:cs="Times New Roman"/>
          <w:sz w:val="24"/>
          <w:szCs w:val="24"/>
        </w:rPr>
        <w:t xml:space="preserve">допускается. Полученные данные </w:t>
      </w:r>
      <w:r w:rsidRPr="00B02820">
        <w:rPr>
          <w:rFonts w:ascii="Times New Roman" w:eastAsia="Times New Roman" w:hAnsi="Times New Roman" w:cs="Times New Roman"/>
          <w:sz w:val="24"/>
          <w:szCs w:val="24"/>
        </w:rPr>
        <w:t xml:space="preserve">вносятся </w:t>
      </w:r>
      <w:r w:rsidR="003A6C53">
        <w:rPr>
          <w:rFonts w:ascii="Times New Roman" w:eastAsia="Times New Roman" w:hAnsi="Times New Roman" w:cs="Times New Roman"/>
          <w:sz w:val="24"/>
          <w:szCs w:val="24"/>
        </w:rPr>
        <w:t xml:space="preserve">в </w:t>
      </w:r>
      <w:r w:rsidRPr="00B02820">
        <w:rPr>
          <w:rFonts w:ascii="Times New Roman" w:eastAsia="Times New Roman" w:hAnsi="Times New Roman" w:cs="Times New Roman"/>
          <w:sz w:val="24"/>
          <w:szCs w:val="24"/>
        </w:rPr>
        <w:t>соответствующие строки протокола об итогах голосования.</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После завершения подсчета </w:t>
      </w:r>
      <w:r w:rsidR="003A6C53">
        <w:rPr>
          <w:rFonts w:ascii="Times New Roman" w:eastAsia="Times New Roman" w:hAnsi="Times New Roman" w:cs="Times New Roman"/>
          <w:sz w:val="24"/>
          <w:szCs w:val="24"/>
        </w:rPr>
        <w:t xml:space="preserve">голосов </w:t>
      </w:r>
      <w:r w:rsidRPr="00B02820">
        <w:rPr>
          <w:rFonts w:ascii="Times New Roman" w:eastAsia="Times New Roman" w:hAnsi="Times New Roman" w:cs="Times New Roman"/>
          <w:sz w:val="24"/>
          <w:szCs w:val="24"/>
        </w:rPr>
        <w:t xml:space="preserve">бюллетени упаковываются в отдельные пачки по зарегистрированным кандидатам, за которых поданы голоса в соответствующих бюллетенях. В отдельные пачки упаковываются недействительные и испорченные бюллетени, а также бюллетени, в которых поданы голоса по позиции </w:t>
      </w:r>
      <w:r w:rsidR="00B71D27">
        <w:rPr>
          <w:rFonts w:ascii="Times New Roman" w:eastAsia="Times New Roman" w:hAnsi="Times New Roman" w:cs="Times New Roman"/>
          <w:sz w:val="24"/>
          <w:szCs w:val="24"/>
        </w:rPr>
        <w:t xml:space="preserve">«За», </w:t>
      </w:r>
      <w:r w:rsidR="003A6C53">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Против</w:t>
      </w:r>
      <w:r w:rsidR="003A6C53">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 xml:space="preserve">. На каждой пачке указываются число содержащихся в ней бюллетеней, фамилия зарегистрированного кандидата, отмеченная в соответствующих бюллетенях, либо ставится соответствующая отметка </w:t>
      </w:r>
      <w:r w:rsidR="003A6C53">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Недействительные бюллетени</w:t>
      </w:r>
      <w:r w:rsidR="003A6C53">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 xml:space="preserve">, </w:t>
      </w:r>
      <w:r w:rsidR="003A6C53">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Против</w:t>
      </w:r>
      <w:r w:rsidR="003A6C53">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 xml:space="preserve">, </w:t>
      </w:r>
      <w:r w:rsidR="003A6C53">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Испорченные бюллетени</w:t>
      </w:r>
      <w:r w:rsidR="003A6C53">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 xml:space="preserve"> и </w:t>
      </w:r>
      <w:r w:rsidR="003A6C53">
        <w:rPr>
          <w:rFonts w:ascii="Times New Roman" w:eastAsia="Times New Roman" w:hAnsi="Times New Roman" w:cs="Times New Roman"/>
          <w:sz w:val="24"/>
          <w:szCs w:val="24"/>
        </w:rPr>
        <w:t xml:space="preserve">т. </w:t>
      </w:r>
      <w:r w:rsidRPr="00B02820">
        <w:rPr>
          <w:rFonts w:ascii="Times New Roman" w:eastAsia="Times New Roman" w:hAnsi="Times New Roman" w:cs="Times New Roman"/>
          <w:sz w:val="24"/>
          <w:szCs w:val="24"/>
        </w:rPr>
        <w:t>д</w:t>
      </w:r>
      <w:r w:rsidR="003A6C53">
        <w:rPr>
          <w:rFonts w:ascii="Times New Roman" w:eastAsia="Times New Roman" w:hAnsi="Times New Roman" w:cs="Times New Roman"/>
          <w:sz w:val="24"/>
          <w:szCs w:val="24"/>
        </w:rPr>
        <w:t>.</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Протокол является действительным, если он подписан </w:t>
      </w:r>
      <w:r w:rsidR="003A6C53">
        <w:rPr>
          <w:rFonts w:ascii="Times New Roman" w:eastAsia="Times New Roman" w:hAnsi="Times New Roman" w:cs="Times New Roman"/>
          <w:sz w:val="24"/>
          <w:szCs w:val="24"/>
        </w:rPr>
        <w:t>председателем и секретарем Счетной комиссии</w:t>
      </w:r>
      <w:r w:rsidRPr="00B02820">
        <w:rPr>
          <w:rFonts w:ascii="Times New Roman" w:eastAsia="Times New Roman" w:hAnsi="Times New Roman" w:cs="Times New Roman"/>
          <w:sz w:val="24"/>
          <w:szCs w:val="24"/>
        </w:rPr>
        <w:t>.</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Ответственность за своевременную выдачу заверенных копий протокола об итогах голосования несет председатель или секретарь </w:t>
      </w:r>
      <w:r w:rsidR="003A6C53">
        <w:rPr>
          <w:rFonts w:ascii="Times New Roman" w:eastAsia="Times New Roman" w:hAnsi="Times New Roman" w:cs="Times New Roman"/>
          <w:sz w:val="24"/>
          <w:szCs w:val="24"/>
        </w:rPr>
        <w:t>Счетной комиссии</w:t>
      </w:r>
      <w:r w:rsidRPr="00B02820">
        <w:rPr>
          <w:rFonts w:ascii="Times New Roman" w:eastAsia="Times New Roman" w:hAnsi="Times New Roman" w:cs="Times New Roman"/>
          <w:sz w:val="24"/>
          <w:szCs w:val="24"/>
        </w:rPr>
        <w:t>. Ответственность за соответствие в полном объеме данных, содержащихся в заверенной копии протокола, данным, содержащимся в протоколе, несет лицо, заверяющее указанную копию протокола.</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 Копию протокола об итогах голосования, которая по форме и содержанию должна полностью соответствовать оригиналу протокола, заверяет председатель или секретарь </w:t>
      </w:r>
      <w:r w:rsidR="003A6C53">
        <w:rPr>
          <w:rFonts w:ascii="Times New Roman" w:eastAsia="Times New Roman" w:hAnsi="Times New Roman" w:cs="Times New Roman"/>
          <w:sz w:val="24"/>
          <w:szCs w:val="24"/>
        </w:rPr>
        <w:t>Счетной комиссии</w:t>
      </w:r>
      <w:r w:rsidRPr="00B02820">
        <w:rPr>
          <w:rFonts w:ascii="Times New Roman" w:eastAsia="Times New Roman" w:hAnsi="Times New Roman" w:cs="Times New Roman"/>
          <w:sz w:val="24"/>
          <w:szCs w:val="24"/>
        </w:rPr>
        <w:t xml:space="preserve">, предварительно проверив соответствие данных копии протокола данным, содержащимся в первом экземпляре протокола об итогах голосования, подписанном всеми присутствующими членами </w:t>
      </w:r>
      <w:r w:rsidR="003A6C53">
        <w:rPr>
          <w:rFonts w:ascii="Times New Roman" w:eastAsia="Times New Roman" w:hAnsi="Times New Roman" w:cs="Times New Roman"/>
          <w:sz w:val="24"/>
          <w:szCs w:val="24"/>
        </w:rPr>
        <w:t>Счетной комиссии</w:t>
      </w:r>
      <w:r w:rsidRPr="00B02820">
        <w:rPr>
          <w:rFonts w:ascii="Times New Roman" w:eastAsia="Times New Roman" w:hAnsi="Times New Roman" w:cs="Times New Roman"/>
          <w:sz w:val="24"/>
          <w:szCs w:val="24"/>
        </w:rPr>
        <w:t>.</w:t>
      </w:r>
    </w:p>
    <w:p w:rsidR="00D47F02" w:rsidRDefault="00D47F02"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Результаты подсчета голосов</w:t>
      </w:r>
      <w:r>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 xml:space="preserve"> оформл</w:t>
      </w:r>
      <w:r>
        <w:rPr>
          <w:rFonts w:ascii="Times New Roman" w:eastAsia="Times New Roman" w:hAnsi="Times New Roman" w:cs="Times New Roman"/>
          <w:sz w:val="24"/>
          <w:szCs w:val="24"/>
        </w:rPr>
        <w:t>енные</w:t>
      </w:r>
      <w:r w:rsidRPr="00B02820">
        <w:rPr>
          <w:rFonts w:ascii="Times New Roman" w:eastAsia="Times New Roman" w:hAnsi="Times New Roman" w:cs="Times New Roman"/>
          <w:sz w:val="24"/>
          <w:szCs w:val="24"/>
        </w:rPr>
        <w:t xml:space="preserve"> протоколами </w:t>
      </w:r>
      <w:r>
        <w:rPr>
          <w:rFonts w:ascii="Times New Roman" w:eastAsia="Times New Roman" w:hAnsi="Times New Roman" w:cs="Times New Roman"/>
          <w:sz w:val="24"/>
          <w:szCs w:val="24"/>
        </w:rPr>
        <w:t xml:space="preserve">Счетной комиссии, передаются Секретарю Общего собрания </w:t>
      </w:r>
      <w:r w:rsidR="007353F1">
        <w:rPr>
          <w:rFonts w:ascii="Times New Roman" w:eastAsia="Times New Roman" w:hAnsi="Times New Roman" w:cs="Times New Roman"/>
          <w:sz w:val="24"/>
          <w:szCs w:val="24"/>
        </w:rPr>
        <w:t xml:space="preserve">не позднее следующего рабочего дня </w:t>
      </w:r>
      <w:r>
        <w:rPr>
          <w:rFonts w:ascii="Times New Roman" w:eastAsia="Times New Roman" w:hAnsi="Times New Roman" w:cs="Times New Roman"/>
          <w:sz w:val="24"/>
          <w:szCs w:val="24"/>
        </w:rPr>
        <w:t>после окончания собрания</w:t>
      </w:r>
      <w:r w:rsidR="005C31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B02820">
        <w:rPr>
          <w:rFonts w:ascii="Times New Roman" w:eastAsia="Times New Roman" w:hAnsi="Times New Roman" w:cs="Times New Roman"/>
          <w:sz w:val="24"/>
          <w:szCs w:val="24"/>
        </w:rPr>
        <w:t xml:space="preserve"> связи с технической невозможност</w:t>
      </w:r>
      <w:r>
        <w:rPr>
          <w:rFonts w:ascii="Times New Roman" w:eastAsia="Times New Roman" w:hAnsi="Times New Roman" w:cs="Times New Roman"/>
          <w:sz w:val="24"/>
          <w:szCs w:val="24"/>
        </w:rPr>
        <w:t>ью</w:t>
      </w:r>
      <w:r w:rsidRPr="00B02820">
        <w:rPr>
          <w:rFonts w:ascii="Times New Roman" w:eastAsia="Times New Roman" w:hAnsi="Times New Roman" w:cs="Times New Roman"/>
          <w:sz w:val="24"/>
          <w:szCs w:val="24"/>
        </w:rPr>
        <w:t xml:space="preserve"> обработки бюллетеней и оглашения результатов голосования</w:t>
      </w:r>
      <w:r w:rsidR="006A201B">
        <w:rPr>
          <w:rFonts w:ascii="Times New Roman" w:eastAsia="Times New Roman" w:hAnsi="Times New Roman" w:cs="Times New Roman"/>
          <w:sz w:val="24"/>
          <w:szCs w:val="24"/>
        </w:rPr>
        <w:t xml:space="preserve"> к концу работы Общего собрания)</w:t>
      </w:r>
      <w:r w:rsidR="007353F1">
        <w:rPr>
          <w:rFonts w:ascii="Times New Roman" w:eastAsia="Times New Roman" w:hAnsi="Times New Roman" w:cs="Times New Roman"/>
          <w:sz w:val="24"/>
          <w:szCs w:val="24"/>
        </w:rPr>
        <w:t>.</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На основании данных протокол</w:t>
      </w:r>
      <w:r w:rsidR="006D7848">
        <w:rPr>
          <w:rFonts w:ascii="Times New Roman" w:eastAsia="Times New Roman" w:hAnsi="Times New Roman" w:cs="Times New Roman"/>
          <w:sz w:val="24"/>
          <w:szCs w:val="24"/>
        </w:rPr>
        <w:t>а</w:t>
      </w:r>
      <w:r w:rsidR="004A4C08">
        <w:rPr>
          <w:rFonts w:ascii="Times New Roman" w:eastAsia="Times New Roman" w:hAnsi="Times New Roman" w:cs="Times New Roman"/>
          <w:sz w:val="24"/>
          <w:szCs w:val="24"/>
        </w:rPr>
        <w:t xml:space="preserve"> </w:t>
      </w:r>
      <w:r w:rsidRPr="00B02820">
        <w:rPr>
          <w:rFonts w:ascii="Times New Roman" w:eastAsia="Times New Roman" w:hAnsi="Times New Roman" w:cs="Times New Roman"/>
          <w:sz w:val="24"/>
          <w:szCs w:val="24"/>
        </w:rPr>
        <w:t xml:space="preserve"> </w:t>
      </w:r>
      <w:r w:rsidR="003A6C53">
        <w:rPr>
          <w:rFonts w:ascii="Times New Roman" w:eastAsia="Times New Roman" w:hAnsi="Times New Roman" w:cs="Times New Roman"/>
          <w:sz w:val="24"/>
          <w:szCs w:val="24"/>
        </w:rPr>
        <w:t>Счетной комиссии</w:t>
      </w:r>
      <w:r w:rsidRPr="00B02820">
        <w:rPr>
          <w:rFonts w:ascii="Times New Roman" w:eastAsia="Times New Roman" w:hAnsi="Times New Roman" w:cs="Times New Roman"/>
          <w:sz w:val="24"/>
          <w:szCs w:val="24"/>
        </w:rPr>
        <w:t xml:space="preserve"> об итогах голосования Секретарь </w:t>
      </w:r>
      <w:r w:rsidR="003A6C53" w:rsidRPr="00B02820">
        <w:rPr>
          <w:rFonts w:ascii="Times New Roman" w:eastAsia="Times New Roman" w:hAnsi="Times New Roman" w:cs="Times New Roman"/>
          <w:sz w:val="24"/>
          <w:szCs w:val="24"/>
        </w:rPr>
        <w:t xml:space="preserve">Общего </w:t>
      </w:r>
      <w:r w:rsidRPr="00B02820">
        <w:rPr>
          <w:rFonts w:ascii="Times New Roman" w:eastAsia="Times New Roman" w:hAnsi="Times New Roman" w:cs="Times New Roman"/>
          <w:sz w:val="24"/>
          <w:szCs w:val="24"/>
        </w:rPr>
        <w:t xml:space="preserve">собрания </w:t>
      </w:r>
      <w:r w:rsidR="006A201B" w:rsidRPr="00B02820">
        <w:rPr>
          <w:rFonts w:ascii="Times New Roman" w:eastAsia="Times New Roman" w:hAnsi="Times New Roman" w:cs="Times New Roman"/>
          <w:sz w:val="24"/>
          <w:szCs w:val="24"/>
        </w:rPr>
        <w:t xml:space="preserve">и вносит </w:t>
      </w:r>
      <w:r w:rsidR="006D7848" w:rsidRPr="00B02820">
        <w:rPr>
          <w:rFonts w:ascii="Times New Roman" w:eastAsia="Times New Roman" w:hAnsi="Times New Roman" w:cs="Times New Roman"/>
          <w:sz w:val="24"/>
          <w:szCs w:val="24"/>
        </w:rPr>
        <w:t xml:space="preserve">итоги голосования </w:t>
      </w:r>
      <w:r w:rsidR="006A201B" w:rsidRPr="00B02820">
        <w:rPr>
          <w:rFonts w:ascii="Times New Roman" w:eastAsia="Times New Roman" w:hAnsi="Times New Roman" w:cs="Times New Roman"/>
          <w:sz w:val="24"/>
          <w:szCs w:val="24"/>
        </w:rPr>
        <w:t>в протокол Общего собрания</w:t>
      </w:r>
      <w:r w:rsidR="007353F1">
        <w:rPr>
          <w:rFonts w:ascii="Times New Roman" w:eastAsia="Times New Roman" w:hAnsi="Times New Roman" w:cs="Times New Roman"/>
          <w:sz w:val="24"/>
          <w:szCs w:val="24"/>
        </w:rPr>
        <w:t xml:space="preserve">, который размещается на сайте </w:t>
      </w:r>
      <w:r w:rsidR="007353F1" w:rsidRPr="00B02820">
        <w:rPr>
          <w:rFonts w:ascii="Times New Roman" w:eastAsia="Times New Roman" w:hAnsi="Times New Roman" w:cs="Times New Roman"/>
          <w:sz w:val="24"/>
          <w:szCs w:val="24"/>
        </w:rPr>
        <w:t xml:space="preserve">Ассоциации </w:t>
      </w:r>
      <w:r w:rsidRPr="00B02820">
        <w:rPr>
          <w:rFonts w:ascii="Times New Roman" w:eastAsia="Times New Roman" w:hAnsi="Times New Roman" w:cs="Times New Roman"/>
          <w:sz w:val="24"/>
          <w:szCs w:val="24"/>
        </w:rPr>
        <w:t xml:space="preserve">не позднее, чем на </w:t>
      </w:r>
      <w:r w:rsidR="003A6C53">
        <w:rPr>
          <w:rFonts w:ascii="Times New Roman" w:eastAsia="Times New Roman" w:hAnsi="Times New Roman" w:cs="Times New Roman"/>
          <w:sz w:val="24"/>
          <w:szCs w:val="24"/>
        </w:rPr>
        <w:t>3 (</w:t>
      </w:r>
      <w:r w:rsidRPr="00B02820">
        <w:rPr>
          <w:rFonts w:ascii="Times New Roman" w:eastAsia="Times New Roman" w:hAnsi="Times New Roman" w:cs="Times New Roman"/>
          <w:sz w:val="24"/>
          <w:szCs w:val="24"/>
        </w:rPr>
        <w:t>третий</w:t>
      </w:r>
      <w:r w:rsidR="003A6C53">
        <w:rPr>
          <w:rFonts w:ascii="Times New Roman" w:eastAsia="Times New Roman" w:hAnsi="Times New Roman" w:cs="Times New Roman"/>
          <w:sz w:val="24"/>
          <w:szCs w:val="24"/>
        </w:rPr>
        <w:t>)</w:t>
      </w:r>
      <w:r w:rsidRPr="00B02820">
        <w:rPr>
          <w:rFonts w:ascii="Times New Roman" w:eastAsia="Times New Roman" w:hAnsi="Times New Roman" w:cs="Times New Roman"/>
          <w:sz w:val="24"/>
          <w:szCs w:val="24"/>
        </w:rPr>
        <w:t xml:space="preserve"> рабочий день со дня </w:t>
      </w:r>
      <w:r w:rsidR="007353F1">
        <w:rPr>
          <w:rFonts w:ascii="Times New Roman" w:eastAsia="Times New Roman" w:hAnsi="Times New Roman" w:cs="Times New Roman"/>
          <w:sz w:val="24"/>
          <w:szCs w:val="24"/>
        </w:rPr>
        <w:t>завершения Общего собрания</w:t>
      </w:r>
      <w:r w:rsidRPr="00B02820">
        <w:rPr>
          <w:rFonts w:ascii="Times New Roman" w:eastAsia="Times New Roman" w:hAnsi="Times New Roman" w:cs="Times New Roman"/>
          <w:sz w:val="24"/>
          <w:szCs w:val="24"/>
        </w:rPr>
        <w:t>.</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После оформления протокола Общего собрания бюллетени опечатываются и сдаются в архив для хранения вместе с протоколом Общего собрания и протоколами счетных комиссий. </w:t>
      </w:r>
    </w:p>
    <w:p w:rsidR="00FF71B0" w:rsidRPr="00B0282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B02820">
        <w:rPr>
          <w:rFonts w:ascii="Times New Roman" w:eastAsia="Times New Roman" w:hAnsi="Times New Roman" w:cs="Times New Roman"/>
          <w:sz w:val="24"/>
          <w:szCs w:val="24"/>
        </w:rPr>
        <w:t xml:space="preserve">Протокол </w:t>
      </w:r>
      <w:r w:rsidR="0011716C">
        <w:rPr>
          <w:rFonts w:ascii="Times New Roman" w:eastAsia="Times New Roman" w:hAnsi="Times New Roman" w:cs="Times New Roman"/>
          <w:sz w:val="24"/>
          <w:szCs w:val="24"/>
        </w:rPr>
        <w:t>Счетной комиссии</w:t>
      </w:r>
      <w:r w:rsidRPr="00B02820">
        <w:rPr>
          <w:rFonts w:ascii="Times New Roman" w:eastAsia="Times New Roman" w:hAnsi="Times New Roman" w:cs="Times New Roman"/>
          <w:sz w:val="24"/>
          <w:szCs w:val="24"/>
        </w:rPr>
        <w:t xml:space="preserve"> должен содержать:</w:t>
      </w:r>
    </w:p>
    <w:p w:rsidR="00FF71B0" w:rsidRPr="0011716C"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11716C">
        <w:rPr>
          <w:rFonts w:ascii="Times New Roman" w:eastAsia="Times New Roman" w:hAnsi="Times New Roman" w:cs="Times New Roman"/>
          <w:sz w:val="24"/>
          <w:szCs w:val="24"/>
        </w:rPr>
        <w:t xml:space="preserve">слово </w:t>
      </w:r>
      <w:r w:rsidR="0011716C" w:rsidRPr="0011716C">
        <w:rPr>
          <w:rFonts w:ascii="Times New Roman" w:eastAsia="Times New Roman" w:hAnsi="Times New Roman" w:cs="Times New Roman"/>
          <w:sz w:val="24"/>
          <w:szCs w:val="24"/>
        </w:rPr>
        <w:t>«</w:t>
      </w:r>
      <w:r w:rsidRPr="0011716C">
        <w:rPr>
          <w:rFonts w:ascii="Times New Roman" w:eastAsia="Times New Roman" w:hAnsi="Times New Roman" w:cs="Times New Roman"/>
          <w:sz w:val="24"/>
          <w:szCs w:val="24"/>
        </w:rPr>
        <w:t>Протокол</w:t>
      </w:r>
      <w:r w:rsidR="0011716C" w:rsidRPr="0011716C">
        <w:rPr>
          <w:rFonts w:ascii="Times New Roman" w:eastAsia="Times New Roman" w:hAnsi="Times New Roman" w:cs="Times New Roman"/>
          <w:sz w:val="24"/>
          <w:szCs w:val="24"/>
        </w:rPr>
        <w:t>»</w:t>
      </w:r>
      <w:r w:rsidRPr="0011716C">
        <w:rPr>
          <w:rFonts w:ascii="Times New Roman" w:eastAsia="Times New Roman" w:hAnsi="Times New Roman" w:cs="Times New Roman"/>
          <w:sz w:val="24"/>
          <w:szCs w:val="24"/>
        </w:rPr>
        <w:t>;</w:t>
      </w:r>
    </w:p>
    <w:p w:rsidR="00FF71B0" w:rsidRPr="0011716C"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11716C">
        <w:rPr>
          <w:rFonts w:ascii="Times New Roman" w:eastAsia="Times New Roman" w:hAnsi="Times New Roman" w:cs="Times New Roman"/>
          <w:sz w:val="24"/>
          <w:szCs w:val="24"/>
        </w:rPr>
        <w:t>место, адрес проведени</w:t>
      </w:r>
      <w:r w:rsidR="0011716C">
        <w:rPr>
          <w:rFonts w:ascii="Times New Roman" w:eastAsia="Times New Roman" w:hAnsi="Times New Roman" w:cs="Times New Roman"/>
          <w:sz w:val="24"/>
          <w:szCs w:val="24"/>
        </w:rPr>
        <w:t>я</w:t>
      </w:r>
      <w:r w:rsidRPr="0011716C">
        <w:rPr>
          <w:rFonts w:ascii="Times New Roman" w:eastAsia="Times New Roman" w:hAnsi="Times New Roman" w:cs="Times New Roman"/>
          <w:sz w:val="24"/>
          <w:szCs w:val="24"/>
        </w:rPr>
        <w:t xml:space="preserve"> голосования;</w:t>
      </w:r>
    </w:p>
    <w:p w:rsidR="00FF71B0" w:rsidRPr="0011716C"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11716C">
        <w:rPr>
          <w:rFonts w:ascii="Times New Roman" w:eastAsia="Times New Roman" w:hAnsi="Times New Roman" w:cs="Times New Roman"/>
          <w:sz w:val="24"/>
          <w:szCs w:val="24"/>
        </w:rPr>
        <w:t xml:space="preserve">состав </w:t>
      </w:r>
      <w:r w:rsidR="0011716C">
        <w:rPr>
          <w:rFonts w:ascii="Times New Roman" w:eastAsia="Times New Roman" w:hAnsi="Times New Roman" w:cs="Times New Roman"/>
          <w:sz w:val="24"/>
          <w:szCs w:val="24"/>
        </w:rPr>
        <w:t>Счетной комиссии;</w:t>
      </w:r>
    </w:p>
    <w:p w:rsidR="00FF71B0" w:rsidRPr="0011716C"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11716C">
        <w:rPr>
          <w:rFonts w:ascii="Times New Roman" w:eastAsia="Times New Roman" w:hAnsi="Times New Roman" w:cs="Times New Roman"/>
          <w:sz w:val="24"/>
          <w:szCs w:val="24"/>
        </w:rPr>
        <w:lastRenderedPageBreak/>
        <w:t xml:space="preserve">число </w:t>
      </w:r>
      <w:r w:rsidR="007353F1">
        <w:rPr>
          <w:rFonts w:ascii="Times New Roman" w:eastAsia="Times New Roman" w:hAnsi="Times New Roman" w:cs="Times New Roman"/>
          <w:sz w:val="24"/>
          <w:szCs w:val="24"/>
        </w:rPr>
        <w:t>извле</w:t>
      </w:r>
      <w:r w:rsidRPr="0011716C">
        <w:rPr>
          <w:rFonts w:ascii="Times New Roman" w:eastAsia="Times New Roman" w:hAnsi="Times New Roman" w:cs="Times New Roman"/>
          <w:sz w:val="24"/>
          <w:szCs w:val="24"/>
        </w:rPr>
        <w:t>ченных бюллетеней</w:t>
      </w:r>
      <w:r w:rsidR="0011716C">
        <w:rPr>
          <w:rFonts w:ascii="Times New Roman" w:eastAsia="Times New Roman" w:hAnsi="Times New Roman" w:cs="Times New Roman"/>
          <w:sz w:val="24"/>
          <w:szCs w:val="24"/>
        </w:rPr>
        <w:t>;</w:t>
      </w:r>
    </w:p>
    <w:p w:rsidR="00FF71B0" w:rsidRPr="0011716C"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11716C">
        <w:rPr>
          <w:rFonts w:ascii="Times New Roman" w:eastAsia="Times New Roman" w:hAnsi="Times New Roman" w:cs="Times New Roman"/>
          <w:sz w:val="24"/>
          <w:szCs w:val="24"/>
        </w:rPr>
        <w:t>число не</w:t>
      </w:r>
      <w:r w:rsidR="007353F1">
        <w:rPr>
          <w:rFonts w:ascii="Times New Roman" w:eastAsia="Times New Roman" w:hAnsi="Times New Roman" w:cs="Times New Roman"/>
          <w:sz w:val="24"/>
          <w:szCs w:val="24"/>
        </w:rPr>
        <w:t>действитель</w:t>
      </w:r>
      <w:r w:rsidRPr="0011716C">
        <w:rPr>
          <w:rFonts w:ascii="Times New Roman" w:eastAsia="Times New Roman" w:hAnsi="Times New Roman" w:cs="Times New Roman"/>
          <w:sz w:val="24"/>
          <w:szCs w:val="24"/>
        </w:rPr>
        <w:t>ных бюллетеней</w:t>
      </w:r>
      <w:r w:rsidR="0011716C">
        <w:rPr>
          <w:rFonts w:ascii="Times New Roman" w:eastAsia="Times New Roman" w:hAnsi="Times New Roman" w:cs="Times New Roman"/>
          <w:sz w:val="24"/>
          <w:szCs w:val="24"/>
        </w:rPr>
        <w:t>;</w:t>
      </w:r>
    </w:p>
    <w:p w:rsidR="00FF71B0" w:rsidRPr="0011716C"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11716C">
        <w:rPr>
          <w:rFonts w:ascii="Times New Roman" w:eastAsia="Times New Roman" w:hAnsi="Times New Roman" w:cs="Times New Roman"/>
          <w:sz w:val="24"/>
          <w:szCs w:val="24"/>
        </w:rPr>
        <w:t>число бюллетеней, содержащихся в ящиках для голосования (установленной, неустановленной формы, результаты голосования по каждому кандидату)</w:t>
      </w:r>
      <w:r w:rsidR="0011716C">
        <w:rPr>
          <w:rFonts w:ascii="Times New Roman" w:eastAsia="Times New Roman" w:hAnsi="Times New Roman" w:cs="Times New Roman"/>
          <w:sz w:val="24"/>
          <w:szCs w:val="24"/>
        </w:rPr>
        <w:t>;</w:t>
      </w:r>
    </w:p>
    <w:p w:rsidR="00FF71B0" w:rsidRPr="0011716C"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11716C">
        <w:rPr>
          <w:rFonts w:ascii="Times New Roman" w:eastAsia="Times New Roman" w:hAnsi="Times New Roman" w:cs="Times New Roman"/>
          <w:sz w:val="24"/>
          <w:szCs w:val="24"/>
        </w:rPr>
        <w:t>подписани</w:t>
      </w:r>
      <w:r w:rsidR="0011716C">
        <w:rPr>
          <w:rFonts w:ascii="Times New Roman" w:eastAsia="Times New Roman" w:hAnsi="Times New Roman" w:cs="Times New Roman"/>
          <w:sz w:val="24"/>
          <w:szCs w:val="24"/>
        </w:rPr>
        <w:t>е</w:t>
      </w:r>
      <w:r w:rsidRPr="0011716C">
        <w:rPr>
          <w:rFonts w:ascii="Times New Roman" w:eastAsia="Times New Roman" w:hAnsi="Times New Roman" w:cs="Times New Roman"/>
          <w:sz w:val="24"/>
          <w:szCs w:val="24"/>
        </w:rPr>
        <w:t xml:space="preserve"> протокола</w:t>
      </w:r>
      <w:r w:rsidR="0011716C">
        <w:rPr>
          <w:rFonts w:ascii="Times New Roman" w:eastAsia="Times New Roman" w:hAnsi="Times New Roman" w:cs="Times New Roman"/>
          <w:sz w:val="24"/>
          <w:szCs w:val="24"/>
        </w:rPr>
        <w:t>,</w:t>
      </w:r>
      <w:r w:rsidRPr="0011716C">
        <w:rPr>
          <w:rFonts w:ascii="Times New Roman" w:eastAsia="Times New Roman" w:hAnsi="Times New Roman" w:cs="Times New Roman"/>
          <w:sz w:val="24"/>
          <w:szCs w:val="24"/>
        </w:rPr>
        <w:t xml:space="preserve"> фамилии и инициалы председателя, секретаря (если протокол составлен более чем на одном листе </w:t>
      </w:r>
      <w:r w:rsidR="0011716C">
        <w:rPr>
          <w:rFonts w:ascii="Times New Roman" w:eastAsia="Times New Roman" w:hAnsi="Times New Roman" w:cs="Times New Roman"/>
          <w:sz w:val="24"/>
          <w:szCs w:val="24"/>
        </w:rPr>
        <w:t>–</w:t>
      </w:r>
      <w:r w:rsidRPr="0011716C">
        <w:rPr>
          <w:rFonts w:ascii="Times New Roman" w:eastAsia="Times New Roman" w:hAnsi="Times New Roman" w:cs="Times New Roman"/>
          <w:sz w:val="24"/>
          <w:szCs w:val="24"/>
        </w:rPr>
        <w:t xml:space="preserve"> на каждом листе протокола)</w:t>
      </w:r>
      <w:r w:rsidR="007353F1">
        <w:rPr>
          <w:rFonts w:ascii="Times New Roman" w:eastAsia="Times New Roman" w:hAnsi="Times New Roman" w:cs="Times New Roman"/>
          <w:sz w:val="24"/>
          <w:szCs w:val="24"/>
        </w:rPr>
        <w:t>.</w:t>
      </w:r>
    </w:p>
    <w:p w:rsidR="00FF71B0" w:rsidRPr="0011716C" w:rsidRDefault="00151C51"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1716C" w:rsidRPr="0011716C">
        <w:rPr>
          <w:rFonts w:ascii="Times New Roman" w:eastAsia="Times New Roman" w:hAnsi="Times New Roman" w:cs="Times New Roman"/>
          <w:sz w:val="24"/>
          <w:szCs w:val="24"/>
        </w:rPr>
        <w:t xml:space="preserve">ланк </w:t>
      </w:r>
      <w:r w:rsidR="00FF71B0" w:rsidRPr="0011716C">
        <w:rPr>
          <w:rFonts w:ascii="Times New Roman" w:eastAsia="Times New Roman" w:hAnsi="Times New Roman" w:cs="Times New Roman"/>
          <w:sz w:val="24"/>
          <w:szCs w:val="24"/>
        </w:rPr>
        <w:t xml:space="preserve">протокола </w:t>
      </w:r>
      <w:r w:rsidR="0011716C">
        <w:rPr>
          <w:rFonts w:ascii="Times New Roman" w:eastAsia="Times New Roman" w:hAnsi="Times New Roman" w:cs="Times New Roman"/>
          <w:sz w:val="24"/>
          <w:szCs w:val="24"/>
        </w:rPr>
        <w:t>Счетной комиссии</w:t>
      </w:r>
      <w:r w:rsidR="00FF71B0" w:rsidRPr="0011716C">
        <w:rPr>
          <w:rFonts w:ascii="Times New Roman" w:eastAsia="Times New Roman" w:hAnsi="Times New Roman" w:cs="Times New Roman"/>
          <w:sz w:val="24"/>
          <w:szCs w:val="24"/>
        </w:rPr>
        <w:t xml:space="preserve"> об итогах голосования может быть изготовлен с помощью средств вычислительной техники, если таковые имеются в </w:t>
      </w:r>
      <w:r w:rsidR="0011716C">
        <w:rPr>
          <w:rFonts w:ascii="Times New Roman" w:eastAsia="Times New Roman" w:hAnsi="Times New Roman" w:cs="Times New Roman"/>
          <w:sz w:val="24"/>
          <w:szCs w:val="24"/>
        </w:rPr>
        <w:t>распоряжении Счетной комиссии</w:t>
      </w:r>
      <w:r w:rsidR="00FF71B0" w:rsidRPr="0011716C">
        <w:rPr>
          <w:rFonts w:ascii="Times New Roman" w:eastAsia="Times New Roman" w:hAnsi="Times New Roman" w:cs="Times New Roman"/>
          <w:sz w:val="24"/>
          <w:szCs w:val="24"/>
        </w:rPr>
        <w:t>.</w:t>
      </w:r>
    </w:p>
    <w:p w:rsidR="00FF71B0" w:rsidRPr="0011716C" w:rsidRDefault="00FF71B0" w:rsidP="00C6234E">
      <w:pPr>
        <w:pStyle w:val="a0"/>
        <w:tabs>
          <w:tab w:val="clear" w:pos="1276"/>
          <w:tab w:val="left" w:pos="567"/>
        </w:tabs>
        <w:ind w:left="0" w:firstLine="0"/>
      </w:pPr>
      <w:bookmarkStart w:id="14" w:name="_Toc482192825"/>
      <w:r w:rsidRPr="0011716C">
        <w:t>Протокол Общего собрания</w:t>
      </w:r>
      <w:bookmarkEnd w:id="14"/>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Решения Общего собрания оформляются протоколом.</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Протокол заседания Общего собрания должен быть изготовлен в течение 3</w:t>
      </w:r>
      <w:r w:rsidR="0011716C">
        <w:rPr>
          <w:rFonts w:ascii="Times New Roman" w:eastAsia="Times New Roman" w:hAnsi="Times New Roman" w:cs="Times New Roman"/>
          <w:sz w:val="24"/>
          <w:szCs w:val="24"/>
        </w:rPr>
        <w:t> </w:t>
      </w:r>
      <w:r w:rsidRPr="009C1254">
        <w:rPr>
          <w:rFonts w:ascii="Times New Roman" w:eastAsia="Times New Roman" w:hAnsi="Times New Roman" w:cs="Times New Roman"/>
          <w:sz w:val="24"/>
          <w:szCs w:val="24"/>
        </w:rPr>
        <w:t xml:space="preserve">(трёх) рабочих дней с последней даты проведения Общего собрания. Протокол Общего собрания должен быть опубликован на сайте </w:t>
      </w:r>
      <w:r w:rsidR="0011716C">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в доступном виде для всех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Каждый член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принявший участие в Общем собрании, вправе принести аргументированные замечания и/или возражения по </w:t>
      </w:r>
      <w:r w:rsidR="00934854" w:rsidRPr="009C1254">
        <w:rPr>
          <w:rFonts w:ascii="Times New Roman" w:eastAsia="Times New Roman" w:hAnsi="Times New Roman" w:cs="Times New Roman"/>
          <w:sz w:val="24"/>
          <w:szCs w:val="24"/>
        </w:rPr>
        <w:t xml:space="preserve">протоколу </w:t>
      </w:r>
      <w:r w:rsidRPr="009C1254">
        <w:rPr>
          <w:rFonts w:ascii="Times New Roman" w:eastAsia="Times New Roman" w:hAnsi="Times New Roman" w:cs="Times New Roman"/>
          <w:sz w:val="24"/>
          <w:szCs w:val="24"/>
        </w:rPr>
        <w:t xml:space="preserve">Общего собрания в течение </w:t>
      </w:r>
      <w:r w:rsidR="0011716C">
        <w:rPr>
          <w:rFonts w:ascii="Times New Roman" w:eastAsia="Times New Roman" w:hAnsi="Times New Roman" w:cs="Times New Roman"/>
          <w:sz w:val="24"/>
          <w:szCs w:val="24"/>
        </w:rPr>
        <w:t>3 (</w:t>
      </w:r>
      <w:r w:rsidRPr="009C1254">
        <w:rPr>
          <w:rFonts w:ascii="Times New Roman" w:eastAsia="Times New Roman" w:hAnsi="Times New Roman" w:cs="Times New Roman"/>
          <w:sz w:val="24"/>
          <w:szCs w:val="24"/>
        </w:rPr>
        <w:t>трех</w:t>
      </w:r>
      <w:r w:rsidR="0011716C">
        <w:rPr>
          <w:rFonts w:ascii="Times New Roman" w:eastAsia="Times New Roman" w:hAnsi="Times New Roman" w:cs="Times New Roman"/>
          <w:sz w:val="24"/>
          <w:szCs w:val="24"/>
        </w:rPr>
        <w:t>)</w:t>
      </w:r>
      <w:r w:rsidR="00E44D29">
        <w:rPr>
          <w:rFonts w:ascii="Times New Roman" w:eastAsia="Times New Roman" w:hAnsi="Times New Roman" w:cs="Times New Roman"/>
          <w:sz w:val="24"/>
          <w:szCs w:val="24"/>
        </w:rPr>
        <w:t xml:space="preserve"> </w:t>
      </w:r>
      <w:r w:rsidR="0011716C" w:rsidRPr="00054DCB">
        <w:rPr>
          <w:rFonts w:ascii="Times New Roman" w:eastAsia="Times New Roman" w:hAnsi="Times New Roman" w:cs="Times New Roman"/>
          <w:sz w:val="24"/>
          <w:szCs w:val="24"/>
        </w:rPr>
        <w:t>рабочих</w:t>
      </w:r>
      <w:r w:rsidRPr="009C1254">
        <w:rPr>
          <w:rFonts w:ascii="Times New Roman" w:eastAsia="Times New Roman" w:hAnsi="Times New Roman" w:cs="Times New Roman"/>
          <w:sz w:val="24"/>
          <w:szCs w:val="24"/>
        </w:rPr>
        <w:t xml:space="preserve"> дней после опубликования </w:t>
      </w:r>
      <w:r w:rsidR="00934854" w:rsidRPr="009C1254">
        <w:rPr>
          <w:rFonts w:ascii="Times New Roman" w:eastAsia="Times New Roman" w:hAnsi="Times New Roman" w:cs="Times New Roman"/>
          <w:sz w:val="24"/>
          <w:szCs w:val="24"/>
        </w:rPr>
        <w:t>протокола</w:t>
      </w:r>
      <w:r w:rsidRPr="009C1254">
        <w:rPr>
          <w:rFonts w:ascii="Times New Roman" w:eastAsia="Times New Roman" w:hAnsi="Times New Roman" w:cs="Times New Roman"/>
          <w:sz w:val="24"/>
          <w:szCs w:val="24"/>
        </w:rPr>
        <w:t>. Замечания и возражения направляются Секретарю и Председательствующему, которые принимают решения, относительно данных замечаний и возражений.</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По требованию членов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или их полномочных представителей протоколы Общих собраний представляются Генеральным Директором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w:t>
      </w:r>
      <w:r w:rsidR="006D7848">
        <w:rPr>
          <w:rFonts w:ascii="Times New Roman" w:eastAsia="Times New Roman" w:hAnsi="Times New Roman" w:cs="Times New Roman"/>
          <w:sz w:val="24"/>
          <w:szCs w:val="24"/>
        </w:rPr>
        <w:t>или уполномоченным лицом</w:t>
      </w:r>
      <w:r w:rsidRPr="009C1254">
        <w:rPr>
          <w:rFonts w:ascii="Times New Roman" w:eastAsia="Times New Roman" w:hAnsi="Times New Roman" w:cs="Times New Roman"/>
          <w:sz w:val="24"/>
          <w:szCs w:val="24"/>
        </w:rPr>
        <w:t>) в форме выписок либо надлежаще заверенных копий.</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Протокол Общего собрания подписывается </w:t>
      </w:r>
      <w:r w:rsidR="00B71D27">
        <w:rPr>
          <w:rFonts w:ascii="Times New Roman" w:eastAsia="Times New Roman" w:hAnsi="Times New Roman" w:cs="Times New Roman"/>
          <w:sz w:val="24"/>
          <w:szCs w:val="24"/>
        </w:rPr>
        <w:t>Председателем Совета</w:t>
      </w:r>
      <w:r w:rsidRPr="009C1254">
        <w:rPr>
          <w:rFonts w:ascii="Times New Roman" w:eastAsia="Times New Roman" w:hAnsi="Times New Roman" w:cs="Times New Roman"/>
          <w:sz w:val="24"/>
          <w:szCs w:val="24"/>
        </w:rPr>
        <w:t xml:space="preserve"> и Секретарем Общего собрания.</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В протоколе Общего собрани</w:t>
      </w:r>
      <w:r w:rsidR="0011716C">
        <w:rPr>
          <w:rFonts w:ascii="Times New Roman" w:eastAsia="Times New Roman" w:hAnsi="Times New Roman" w:cs="Times New Roman"/>
          <w:sz w:val="24"/>
          <w:szCs w:val="24"/>
        </w:rPr>
        <w:t>я указывается:</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полное наименование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место проведения Общего собрания, проводимого в форме заседания (регионы);</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дата проведения Общего собрания;</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Председательствующий и Секретарь Общего собрания;</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повестка дня Общего собрания;</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число голосов, отданных за каждый из вариантов голосования («за», «против», «воздержался») </w:t>
      </w:r>
      <w:r w:rsidRPr="001F63CD">
        <w:rPr>
          <w:rFonts w:ascii="Times New Roman" w:eastAsia="Times New Roman" w:hAnsi="Times New Roman" w:cs="Times New Roman"/>
          <w:sz w:val="24"/>
          <w:szCs w:val="24"/>
        </w:rPr>
        <w:t xml:space="preserve">по </w:t>
      </w:r>
      <w:r w:rsidR="0011716C" w:rsidRPr="001F63CD">
        <w:rPr>
          <w:rFonts w:ascii="Times New Roman" w:eastAsia="Times New Roman" w:hAnsi="Times New Roman" w:cs="Times New Roman"/>
          <w:sz w:val="24"/>
          <w:szCs w:val="24"/>
        </w:rPr>
        <w:t>вопросам</w:t>
      </w:r>
      <w:r w:rsidR="006D7848">
        <w:rPr>
          <w:rFonts w:ascii="Times New Roman" w:eastAsia="Times New Roman" w:hAnsi="Times New Roman" w:cs="Times New Roman"/>
          <w:sz w:val="24"/>
          <w:szCs w:val="24"/>
        </w:rPr>
        <w:t xml:space="preserve"> </w:t>
      </w:r>
      <w:r w:rsidRPr="009C1254">
        <w:rPr>
          <w:rFonts w:ascii="Times New Roman" w:eastAsia="Times New Roman" w:hAnsi="Times New Roman" w:cs="Times New Roman"/>
          <w:sz w:val="24"/>
          <w:szCs w:val="24"/>
        </w:rPr>
        <w:t>повестки дня Общего собрания;</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число голосов, отданных за каждый из вариантов голосования («за», «против», «воздержался») при голосовании за кандидатов на выборные должности</w:t>
      </w:r>
      <w:r w:rsidR="0011716C">
        <w:rPr>
          <w:rFonts w:ascii="Times New Roman" w:eastAsia="Times New Roman" w:hAnsi="Times New Roman" w:cs="Times New Roman"/>
          <w:sz w:val="24"/>
          <w:szCs w:val="24"/>
        </w:rPr>
        <w:t>;</w:t>
      </w:r>
    </w:p>
    <w:p w:rsidR="00FF71B0" w:rsidRPr="009C1254"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890F15"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К протоколу Общего собрания приобщаются документы, принятые или утвержденные решениями Общего собрания, являющиеся неотъемлемым приложением </w:t>
      </w:r>
      <w:r w:rsidR="00934854" w:rsidRPr="009C1254">
        <w:rPr>
          <w:rFonts w:ascii="Times New Roman" w:eastAsia="Times New Roman" w:hAnsi="Times New Roman" w:cs="Times New Roman"/>
          <w:sz w:val="24"/>
          <w:szCs w:val="24"/>
        </w:rPr>
        <w:t>протокола</w:t>
      </w:r>
      <w:r w:rsidRPr="009C1254">
        <w:rPr>
          <w:rFonts w:ascii="Times New Roman" w:eastAsia="Times New Roman" w:hAnsi="Times New Roman" w:cs="Times New Roman"/>
          <w:sz w:val="24"/>
          <w:szCs w:val="24"/>
        </w:rPr>
        <w:t>.</w:t>
      </w:r>
    </w:p>
    <w:p w:rsidR="00FF71B0" w:rsidRPr="009C1254"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 xml:space="preserve">Протоколы Общего собрания с приобщенными документами хранятся в Архиве </w:t>
      </w:r>
      <w:r w:rsidR="000C0275">
        <w:rPr>
          <w:rFonts w:ascii="Times New Roman" w:eastAsia="Times New Roman" w:hAnsi="Times New Roman" w:cs="Times New Roman"/>
          <w:sz w:val="24"/>
          <w:szCs w:val="24"/>
        </w:rPr>
        <w:t>Ассоциации</w:t>
      </w:r>
      <w:r w:rsidRPr="009C1254">
        <w:rPr>
          <w:rFonts w:ascii="Times New Roman" w:eastAsia="Times New Roman" w:hAnsi="Times New Roman" w:cs="Times New Roman"/>
          <w:sz w:val="24"/>
          <w:szCs w:val="24"/>
        </w:rPr>
        <w:t xml:space="preserve">. </w:t>
      </w:r>
    </w:p>
    <w:p w:rsidR="00FF71B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Председательствующий на Общем собрании, несет персональную ответственность за достоверность протокола Общего собрания.</w:t>
      </w:r>
    </w:p>
    <w:p w:rsidR="00424239" w:rsidRDefault="00424239" w:rsidP="00424239">
      <w:pPr>
        <w:pStyle w:val="a9"/>
        <w:tabs>
          <w:tab w:val="left" w:pos="851"/>
        </w:tabs>
        <w:spacing w:before="60" w:after="60" w:line="240" w:lineRule="auto"/>
        <w:ind w:left="0"/>
        <w:contextualSpacing w:val="0"/>
        <w:jc w:val="both"/>
        <w:rPr>
          <w:rFonts w:ascii="Times New Roman" w:eastAsia="Times New Roman" w:hAnsi="Times New Roman" w:cs="Times New Roman"/>
          <w:sz w:val="24"/>
          <w:szCs w:val="24"/>
        </w:rPr>
      </w:pPr>
    </w:p>
    <w:p w:rsidR="00424239" w:rsidRPr="009C1254" w:rsidRDefault="00424239" w:rsidP="00424239">
      <w:pPr>
        <w:pStyle w:val="a9"/>
        <w:tabs>
          <w:tab w:val="left" w:pos="851"/>
        </w:tabs>
        <w:spacing w:before="60" w:after="60" w:line="240" w:lineRule="auto"/>
        <w:ind w:left="0"/>
        <w:contextualSpacing w:val="0"/>
        <w:jc w:val="both"/>
        <w:rPr>
          <w:rFonts w:ascii="Times New Roman" w:eastAsia="Times New Roman" w:hAnsi="Times New Roman" w:cs="Times New Roman"/>
          <w:sz w:val="24"/>
          <w:szCs w:val="24"/>
        </w:rPr>
      </w:pPr>
    </w:p>
    <w:p w:rsidR="00FF71B0" w:rsidRPr="00890F15" w:rsidRDefault="00FF71B0" w:rsidP="00C6234E">
      <w:pPr>
        <w:pStyle w:val="a0"/>
        <w:tabs>
          <w:tab w:val="clear" w:pos="1276"/>
          <w:tab w:val="left" w:pos="567"/>
        </w:tabs>
        <w:ind w:left="0" w:firstLine="0"/>
      </w:pPr>
      <w:bookmarkStart w:id="15" w:name="_Toc482192826"/>
      <w:r w:rsidRPr="00890F15">
        <w:lastRenderedPageBreak/>
        <w:t>Заключительные положения</w:t>
      </w:r>
      <w:bookmarkEnd w:id="15"/>
    </w:p>
    <w:p w:rsidR="00FF71B0"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Настоящ</w:t>
      </w:r>
      <w:r w:rsidR="00890F15">
        <w:rPr>
          <w:rFonts w:ascii="Times New Roman" w:eastAsia="Times New Roman" w:hAnsi="Times New Roman" w:cs="Times New Roman"/>
          <w:sz w:val="24"/>
          <w:szCs w:val="24"/>
        </w:rPr>
        <w:t>ее</w:t>
      </w:r>
      <w:r w:rsidRPr="009C1254">
        <w:rPr>
          <w:rFonts w:ascii="Times New Roman" w:eastAsia="Times New Roman" w:hAnsi="Times New Roman" w:cs="Times New Roman"/>
          <w:sz w:val="24"/>
          <w:szCs w:val="24"/>
        </w:rPr>
        <w:t xml:space="preserve"> Положение вступает в силу с момента его утверждения Общим собранием.</w:t>
      </w:r>
    </w:p>
    <w:p w:rsidR="00054DCB" w:rsidRPr="00054DCB" w:rsidRDefault="00054DCB"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054DCB">
        <w:rPr>
          <w:rFonts w:ascii="Times New Roman" w:eastAsia="Times New Roman" w:hAnsi="Times New Roman" w:cs="Times New Roman"/>
          <w:sz w:val="24"/>
          <w:szCs w:val="24"/>
        </w:rPr>
        <w:t>После принятия (утверждения) Положения, а также внесенных изменений, документ должен быть опубликован на сайте Ассоциации в течение 3-х дней со дня принятия Положения.</w:t>
      </w:r>
    </w:p>
    <w:p w:rsidR="00890F15" w:rsidRDefault="00FF71B0" w:rsidP="00F81103">
      <w:pPr>
        <w:pStyle w:val="a9"/>
        <w:numPr>
          <w:ilvl w:val="1"/>
          <w:numId w:val="6"/>
        </w:numPr>
        <w:tabs>
          <w:tab w:val="left" w:pos="851"/>
        </w:tabs>
        <w:spacing w:before="60" w:after="60" w:line="240" w:lineRule="auto"/>
        <w:ind w:left="0" w:firstLine="0"/>
        <w:contextualSpacing w:val="0"/>
        <w:jc w:val="both"/>
        <w:rPr>
          <w:rFonts w:ascii="Times New Roman" w:eastAsia="Times New Roman" w:hAnsi="Times New Roman" w:cs="Times New Roman"/>
          <w:sz w:val="24"/>
          <w:szCs w:val="24"/>
        </w:rPr>
      </w:pPr>
      <w:r w:rsidRPr="009C1254">
        <w:rPr>
          <w:rFonts w:ascii="Times New Roman" w:eastAsia="Times New Roman" w:hAnsi="Times New Roman" w:cs="Times New Roman"/>
          <w:sz w:val="24"/>
          <w:szCs w:val="24"/>
        </w:rPr>
        <w:t>В случае противоречия настоящего Положения правилам, установленным законами и иными нормативными актами Российской Федерации, применяется действующие нормативные акты и законодательство Российской Федерации.</w:t>
      </w:r>
    </w:p>
    <w:p w:rsidR="00424239" w:rsidRDefault="00FF71B0">
      <w:pPr>
        <w:rPr>
          <w:rFonts w:ascii="Times New Roman" w:eastAsia="Times New Roman" w:hAnsi="Times New Roman" w:cs="Times New Roman"/>
          <w:sz w:val="24"/>
          <w:szCs w:val="24"/>
        </w:rPr>
      </w:pPr>
      <w:r w:rsidRPr="00890F15">
        <w:rPr>
          <w:rFonts w:ascii="Times New Roman" w:eastAsia="Times New Roman" w:hAnsi="Times New Roman" w:cs="Times New Roman"/>
          <w:sz w:val="24"/>
          <w:szCs w:val="24"/>
        </w:rPr>
        <w:br w:type="page"/>
      </w:r>
      <w:r w:rsidR="00424239">
        <w:rPr>
          <w:rFonts w:ascii="Times New Roman" w:eastAsia="Times New Roman" w:hAnsi="Times New Roman" w:cs="Times New Roman"/>
          <w:sz w:val="24"/>
          <w:szCs w:val="24"/>
        </w:rPr>
        <w:lastRenderedPageBreak/>
        <w:br w:type="page"/>
      </w:r>
    </w:p>
    <w:p w:rsidR="00FF71B0" w:rsidRPr="00890F15" w:rsidRDefault="00FF71B0" w:rsidP="00890F15">
      <w:pPr>
        <w:pStyle w:val="a0"/>
        <w:numPr>
          <w:ilvl w:val="0"/>
          <w:numId w:val="0"/>
        </w:numPr>
        <w:jc w:val="right"/>
      </w:pPr>
      <w:bookmarkStart w:id="16" w:name="_Toc482192827"/>
      <w:r w:rsidRPr="00890F15">
        <w:lastRenderedPageBreak/>
        <w:t>Приложение №1</w:t>
      </w:r>
      <w:bookmarkEnd w:id="16"/>
    </w:p>
    <w:p w:rsidR="001F63CD" w:rsidRPr="001F63CD" w:rsidRDefault="001F63CD" w:rsidP="001F63CD">
      <w:pPr>
        <w:jc w:val="center"/>
        <w:rPr>
          <w:rFonts w:ascii="Times New Roman" w:eastAsia="Times New Roman" w:hAnsi="Times New Roman" w:cs="Times New Roman"/>
          <w:b/>
          <w:bCs/>
          <w:i/>
          <w:iCs/>
          <w:sz w:val="24"/>
          <w:szCs w:val="24"/>
          <w:lang w:eastAsia="en-US"/>
        </w:rPr>
      </w:pPr>
      <w:r w:rsidRPr="001F63CD">
        <w:rPr>
          <w:rFonts w:ascii="Times New Roman" w:eastAsia="Times New Roman" w:hAnsi="Times New Roman" w:cs="Times New Roman"/>
          <w:b/>
          <w:bCs/>
          <w:i/>
          <w:iCs/>
          <w:sz w:val="24"/>
          <w:szCs w:val="24"/>
          <w:lang w:eastAsia="en-US"/>
        </w:rPr>
        <w:t>Журнал регистрации лиц, присутствующих на Общем собрании</w:t>
      </w:r>
    </w:p>
    <w:tbl>
      <w:tblPr>
        <w:tblStyle w:val="12"/>
        <w:tblW w:w="0" w:type="auto"/>
        <w:tblLook w:val="04A0" w:firstRow="1" w:lastRow="0" w:firstColumn="1" w:lastColumn="0" w:noHBand="0" w:noVBand="1"/>
      </w:tblPr>
      <w:tblGrid>
        <w:gridCol w:w="107"/>
        <w:gridCol w:w="425"/>
        <w:gridCol w:w="285"/>
        <w:gridCol w:w="280"/>
        <w:gridCol w:w="425"/>
        <w:gridCol w:w="863"/>
        <w:gridCol w:w="832"/>
        <w:gridCol w:w="456"/>
        <w:gridCol w:w="546"/>
        <w:gridCol w:w="444"/>
        <w:gridCol w:w="548"/>
        <w:gridCol w:w="1976"/>
        <w:gridCol w:w="292"/>
        <w:gridCol w:w="2092"/>
      </w:tblGrid>
      <w:tr w:rsidR="001F63CD" w:rsidRPr="001F63CD" w:rsidTr="001F63CD">
        <w:trPr>
          <w:gridBefore w:val="6"/>
          <w:gridAfter w:val="2"/>
          <w:wBefore w:w="2385" w:type="dxa"/>
          <w:wAfter w:w="2384" w:type="dxa"/>
        </w:trPr>
        <w:tc>
          <w:tcPr>
            <w:tcW w:w="4802" w:type="dxa"/>
            <w:gridSpan w:val="6"/>
            <w:tcBorders>
              <w:top w:val="nil"/>
              <w:left w:val="nil"/>
              <w:bottom w:val="single" w:sz="4" w:space="0" w:color="auto"/>
              <w:right w:val="nil"/>
            </w:tcBorders>
          </w:tcPr>
          <w:p w:rsidR="001F63CD" w:rsidRPr="001F63CD" w:rsidRDefault="001F63CD" w:rsidP="001F63CD">
            <w:pPr>
              <w:jc w:val="center"/>
            </w:pPr>
          </w:p>
        </w:tc>
      </w:tr>
      <w:tr w:rsidR="001F63CD" w:rsidRPr="001F63CD" w:rsidTr="001F63CD">
        <w:tc>
          <w:tcPr>
            <w:tcW w:w="9571" w:type="dxa"/>
            <w:gridSpan w:val="14"/>
            <w:tcBorders>
              <w:top w:val="nil"/>
              <w:left w:val="nil"/>
              <w:bottom w:val="nil"/>
              <w:right w:val="nil"/>
            </w:tcBorders>
          </w:tcPr>
          <w:p w:rsidR="001F63CD" w:rsidRPr="001F63CD" w:rsidRDefault="001F63CD" w:rsidP="001F63CD">
            <w:pPr>
              <w:jc w:val="center"/>
            </w:pPr>
          </w:p>
        </w:tc>
      </w:tr>
      <w:tr w:rsidR="001F63CD" w:rsidRPr="001F63CD" w:rsidTr="001F63CD">
        <w:trPr>
          <w:gridBefore w:val="1"/>
          <w:gridAfter w:val="4"/>
          <w:wBefore w:w="107" w:type="dxa"/>
          <w:wAfter w:w="4908" w:type="dxa"/>
        </w:trPr>
        <w:tc>
          <w:tcPr>
            <w:tcW w:w="425" w:type="dxa"/>
            <w:tcBorders>
              <w:top w:val="nil"/>
              <w:left w:val="nil"/>
              <w:bottom w:val="nil"/>
              <w:right w:val="nil"/>
            </w:tcBorders>
          </w:tcPr>
          <w:p w:rsidR="001F63CD" w:rsidRPr="001F63CD" w:rsidRDefault="001F63CD" w:rsidP="001F63CD">
            <w:pPr>
              <w:ind w:right="-110"/>
              <w:jc w:val="right"/>
            </w:pPr>
            <w:r w:rsidRPr="001F63CD">
              <w:t>«</w:t>
            </w:r>
          </w:p>
        </w:tc>
        <w:tc>
          <w:tcPr>
            <w:tcW w:w="565" w:type="dxa"/>
            <w:gridSpan w:val="2"/>
            <w:tcBorders>
              <w:top w:val="nil"/>
              <w:left w:val="nil"/>
              <w:bottom w:val="single" w:sz="4" w:space="0" w:color="auto"/>
              <w:right w:val="nil"/>
            </w:tcBorders>
          </w:tcPr>
          <w:p w:rsidR="001F63CD" w:rsidRPr="001F63CD" w:rsidRDefault="001F63CD" w:rsidP="001F63CD">
            <w:pPr>
              <w:jc w:val="center"/>
            </w:pPr>
          </w:p>
        </w:tc>
        <w:tc>
          <w:tcPr>
            <w:tcW w:w="425" w:type="dxa"/>
            <w:tcBorders>
              <w:top w:val="nil"/>
              <w:left w:val="nil"/>
              <w:bottom w:val="nil"/>
              <w:right w:val="nil"/>
            </w:tcBorders>
          </w:tcPr>
          <w:p w:rsidR="001F63CD" w:rsidRPr="001F63CD" w:rsidRDefault="001F63CD" w:rsidP="001F63CD">
            <w:pPr>
              <w:ind w:left="-104"/>
            </w:pPr>
            <w:r w:rsidRPr="001F63CD">
              <w:t>»</w:t>
            </w:r>
          </w:p>
        </w:tc>
        <w:tc>
          <w:tcPr>
            <w:tcW w:w="1695" w:type="dxa"/>
            <w:gridSpan w:val="2"/>
            <w:tcBorders>
              <w:top w:val="nil"/>
              <w:left w:val="nil"/>
              <w:bottom w:val="single" w:sz="4" w:space="0" w:color="auto"/>
              <w:right w:val="nil"/>
            </w:tcBorders>
          </w:tcPr>
          <w:p w:rsidR="001F63CD" w:rsidRPr="001F63CD" w:rsidRDefault="001F63CD" w:rsidP="001F63CD">
            <w:pPr>
              <w:jc w:val="center"/>
              <w:rPr>
                <w:lang w:val="en-US"/>
              </w:rPr>
            </w:pPr>
          </w:p>
        </w:tc>
        <w:tc>
          <w:tcPr>
            <w:tcW w:w="456" w:type="dxa"/>
            <w:tcBorders>
              <w:top w:val="nil"/>
              <w:left w:val="nil"/>
              <w:bottom w:val="nil"/>
              <w:right w:val="nil"/>
            </w:tcBorders>
          </w:tcPr>
          <w:p w:rsidR="001F63CD" w:rsidRPr="001F63CD" w:rsidRDefault="001F63CD" w:rsidP="001F63CD">
            <w:pPr>
              <w:ind w:right="-87"/>
              <w:jc w:val="right"/>
            </w:pPr>
            <w:r w:rsidRPr="001F63CD">
              <w:t>20</w:t>
            </w:r>
          </w:p>
        </w:tc>
        <w:tc>
          <w:tcPr>
            <w:tcW w:w="546" w:type="dxa"/>
            <w:tcBorders>
              <w:top w:val="nil"/>
              <w:left w:val="nil"/>
              <w:bottom w:val="single" w:sz="4" w:space="0" w:color="auto"/>
              <w:right w:val="nil"/>
            </w:tcBorders>
          </w:tcPr>
          <w:p w:rsidR="001F63CD" w:rsidRPr="001F63CD" w:rsidRDefault="001F63CD" w:rsidP="001F63CD">
            <w:pPr>
              <w:jc w:val="center"/>
              <w:rPr>
                <w:lang w:val="en-US"/>
              </w:rPr>
            </w:pPr>
          </w:p>
        </w:tc>
        <w:tc>
          <w:tcPr>
            <w:tcW w:w="444" w:type="dxa"/>
            <w:tcBorders>
              <w:top w:val="nil"/>
              <w:left w:val="nil"/>
              <w:bottom w:val="nil"/>
              <w:right w:val="nil"/>
            </w:tcBorders>
          </w:tcPr>
          <w:p w:rsidR="001F63CD" w:rsidRPr="001F63CD" w:rsidRDefault="001F63CD" w:rsidP="001F63CD">
            <w:pPr>
              <w:jc w:val="center"/>
            </w:pPr>
            <w:r w:rsidRPr="001F63CD">
              <w:t>г.</w:t>
            </w:r>
          </w:p>
        </w:tc>
      </w:tr>
      <w:tr w:rsidR="001F63CD" w:rsidRPr="001F63CD" w:rsidTr="001F63CD">
        <w:tc>
          <w:tcPr>
            <w:tcW w:w="9571" w:type="dxa"/>
            <w:gridSpan w:val="14"/>
            <w:tcBorders>
              <w:top w:val="nil"/>
              <w:left w:val="nil"/>
              <w:bottom w:val="single" w:sz="4" w:space="0" w:color="auto"/>
              <w:right w:val="nil"/>
            </w:tcBorders>
          </w:tcPr>
          <w:p w:rsidR="001F63CD" w:rsidRPr="001F63CD" w:rsidRDefault="001F63CD" w:rsidP="001F63CD">
            <w:pPr>
              <w:jc w:val="center"/>
              <w:rPr>
                <w:lang w:val="en-US"/>
              </w:rPr>
            </w:pPr>
          </w:p>
        </w:tc>
      </w:tr>
      <w:tr w:rsidR="001F63CD" w:rsidRPr="001F63CD" w:rsidTr="001F63CD">
        <w:trPr>
          <w:trHeight w:val="621"/>
        </w:trPr>
        <w:tc>
          <w:tcPr>
            <w:tcW w:w="817" w:type="dxa"/>
            <w:gridSpan w:val="3"/>
            <w:tcBorders>
              <w:top w:val="single" w:sz="4" w:space="0" w:color="auto"/>
            </w:tcBorders>
            <w:vAlign w:val="center"/>
          </w:tcPr>
          <w:p w:rsidR="001F63CD" w:rsidRPr="001F63CD" w:rsidRDefault="001F63CD" w:rsidP="001F63CD">
            <w:pPr>
              <w:jc w:val="center"/>
              <w:rPr>
                <w:b/>
              </w:rPr>
            </w:pPr>
            <w:r w:rsidRPr="001F63CD">
              <w:rPr>
                <w:b/>
              </w:rPr>
              <w:t xml:space="preserve">№ </w:t>
            </w:r>
            <w:proofErr w:type="gramStart"/>
            <w:r w:rsidRPr="001F63CD">
              <w:rPr>
                <w:b/>
              </w:rPr>
              <w:t>п</w:t>
            </w:r>
            <w:proofErr w:type="gramEnd"/>
            <w:r w:rsidRPr="001F63CD">
              <w:rPr>
                <w:b/>
              </w:rPr>
              <w:t>/п</w:t>
            </w:r>
          </w:p>
        </w:tc>
        <w:tc>
          <w:tcPr>
            <w:tcW w:w="4394" w:type="dxa"/>
            <w:gridSpan w:val="8"/>
            <w:tcBorders>
              <w:top w:val="single" w:sz="4" w:space="0" w:color="auto"/>
            </w:tcBorders>
            <w:vAlign w:val="center"/>
          </w:tcPr>
          <w:p w:rsidR="001F63CD" w:rsidRPr="001F63CD" w:rsidRDefault="001F63CD" w:rsidP="001F63CD">
            <w:pPr>
              <w:jc w:val="center"/>
              <w:rPr>
                <w:b/>
              </w:rPr>
            </w:pPr>
            <w:r w:rsidRPr="001F63CD">
              <w:rPr>
                <w:b/>
              </w:rPr>
              <w:t>Наименование организации</w:t>
            </w:r>
          </w:p>
        </w:tc>
        <w:tc>
          <w:tcPr>
            <w:tcW w:w="2268" w:type="dxa"/>
            <w:gridSpan w:val="2"/>
            <w:tcBorders>
              <w:top w:val="single" w:sz="4" w:space="0" w:color="auto"/>
            </w:tcBorders>
            <w:vAlign w:val="center"/>
          </w:tcPr>
          <w:p w:rsidR="001F63CD" w:rsidRPr="001F63CD" w:rsidRDefault="001F63CD" w:rsidP="001F63CD">
            <w:pPr>
              <w:jc w:val="center"/>
              <w:rPr>
                <w:b/>
              </w:rPr>
            </w:pPr>
            <w:r w:rsidRPr="001F63CD">
              <w:rPr>
                <w:b/>
              </w:rPr>
              <w:t>Ф.И.О.</w:t>
            </w:r>
          </w:p>
          <w:p w:rsidR="001F63CD" w:rsidRPr="001F63CD" w:rsidRDefault="001F63CD" w:rsidP="001F63CD">
            <w:pPr>
              <w:jc w:val="center"/>
              <w:rPr>
                <w:b/>
              </w:rPr>
            </w:pPr>
            <w:r w:rsidRPr="001F63CD">
              <w:rPr>
                <w:b/>
              </w:rPr>
              <w:t>представителя</w:t>
            </w:r>
          </w:p>
        </w:tc>
        <w:tc>
          <w:tcPr>
            <w:tcW w:w="2092" w:type="dxa"/>
            <w:tcBorders>
              <w:top w:val="single" w:sz="4" w:space="0" w:color="auto"/>
            </w:tcBorders>
            <w:vAlign w:val="center"/>
          </w:tcPr>
          <w:p w:rsidR="001F63CD" w:rsidRPr="001F63CD" w:rsidRDefault="001F63CD" w:rsidP="001F63CD">
            <w:pPr>
              <w:jc w:val="center"/>
              <w:rPr>
                <w:b/>
              </w:rPr>
            </w:pPr>
            <w:r w:rsidRPr="001F63CD">
              <w:rPr>
                <w:b/>
              </w:rPr>
              <w:t>Подпись</w:t>
            </w: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r w:rsidR="001F63CD" w:rsidRPr="001F63CD" w:rsidTr="001F63CD">
        <w:trPr>
          <w:trHeight w:val="567"/>
        </w:trPr>
        <w:tc>
          <w:tcPr>
            <w:tcW w:w="817" w:type="dxa"/>
            <w:gridSpan w:val="3"/>
          </w:tcPr>
          <w:p w:rsidR="001F63CD" w:rsidRPr="001F63CD" w:rsidRDefault="001F63CD" w:rsidP="001F63CD">
            <w:pPr>
              <w:jc w:val="center"/>
              <w:rPr>
                <w:lang w:val="en-US"/>
              </w:rPr>
            </w:pPr>
          </w:p>
        </w:tc>
        <w:tc>
          <w:tcPr>
            <w:tcW w:w="4394" w:type="dxa"/>
            <w:gridSpan w:val="8"/>
          </w:tcPr>
          <w:p w:rsidR="001F63CD" w:rsidRPr="001F63CD" w:rsidRDefault="001F63CD" w:rsidP="001F63CD">
            <w:pPr>
              <w:jc w:val="center"/>
              <w:rPr>
                <w:lang w:val="en-US"/>
              </w:rPr>
            </w:pPr>
          </w:p>
        </w:tc>
        <w:tc>
          <w:tcPr>
            <w:tcW w:w="2268" w:type="dxa"/>
            <w:gridSpan w:val="2"/>
          </w:tcPr>
          <w:p w:rsidR="001F63CD" w:rsidRPr="001F63CD" w:rsidRDefault="001F63CD" w:rsidP="001F63CD">
            <w:pPr>
              <w:jc w:val="center"/>
              <w:rPr>
                <w:lang w:val="en-US"/>
              </w:rPr>
            </w:pPr>
          </w:p>
        </w:tc>
        <w:tc>
          <w:tcPr>
            <w:tcW w:w="2092" w:type="dxa"/>
          </w:tcPr>
          <w:p w:rsidR="001F63CD" w:rsidRPr="001F63CD" w:rsidRDefault="001F63CD" w:rsidP="001F63CD">
            <w:pPr>
              <w:jc w:val="center"/>
              <w:rPr>
                <w:lang w:val="en-US"/>
              </w:rPr>
            </w:pPr>
          </w:p>
        </w:tc>
      </w:tr>
    </w:tbl>
    <w:p w:rsidR="001F63CD" w:rsidRPr="001F63CD" w:rsidRDefault="001F63CD" w:rsidP="001F63CD">
      <w:pPr>
        <w:rPr>
          <w:rFonts w:ascii="Times New Roman" w:eastAsiaTheme="minorHAnsi" w:hAnsi="Times New Roman"/>
          <w:sz w:val="24"/>
          <w:lang w:eastAsia="en-US"/>
        </w:rPr>
      </w:pPr>
    </w:p>
    <w:p w:rsidR="001F63CD" w:rsidRPr="001F63CD" w:rsidRDefault="001F63CD" w:rsidP="001F63CD">
      <w:pPr>
        <w:rPr>
          <w:rFonts w:ascii="Times New Roman" w:eastAsiaTheme="minorHAnsi" w:hAnsi="Times New Roman"/>
          <w:sz w:val="24"/>
          <w:lang w:eastAsia="en-US"/>
        </w:rPr>
      </w:pPr>
    </w:p>
    <w:p w:rsidR="001F63CD" w:rsidRPr="001F63CD" w:rsidRDefault="001F63CD" w:rsidP="001F63CD">
      <w:pPr>
        <w:rPr>
          <w:rFonts w:ascii="Times New Roman" w:eastAsiaTheme="minorHAnsi" w:hAnsi="Times New Roman"/>
          <w:sz w:val="24"/>
          <w:lang w:eastAsia="en-US"/>
        </w:rPr>
      </w:pPr>
    </w:p>
    <w:p w:rsidR="001F63CD" w:rsidRPr="001F63CD" w:rsidRDefault="001F63CD" w:rsidP="001F63CD">
      <w:pPr>
        <w:rPr>
          <w:rFonts w:ascii="Times New Roman" w:eastAsiaTheme="minorHAnsi" w:hAnsi="Times New Roman"/>
          <w:sz w:val="24"/>
          <w:lang w:eastAsia="en-US"/>
        </w:rPr>
      </w:pPr>
    </w:p>
    <w:p w:rsidR="001F63CD" w:rsidRPr="001F63CD" w:rsidRDefault="001F63CD" w:rsidP="001F63CD">
      <w:pPr>
        <w:rPr>
          <w:rFonts w:ascii="Times New Roman" w:eastAsiaTheme="minorHAnsi" w:hAnsi="Times New Roman"/>
          <w:sz w:val="24"/>
          <w:lang w:eastAsia="en-US"/>
        </w:rPr>
      </w:pPr>
      <w:r w:rsidRPr="001F63CD">
        <w:rPr>
          <w:rFonts w:ascii="Times New Roman" w:eastAsiaTheme="minorHAnsi" w:hAnsi="Times New Roman"/>
          <w:sz w:val="24"/>
          <w:lang w:eastAsia="en-US"/>
        </w:rPr>
        <w:t>Генеральный директор</w:t>
      </w:r>
      <w:r w:rsidRPr="001F63CD">
        <w:rPr>
          <w:rFonts w:ascii="Times New Roman" w:eastAsiaTheme="minorHAnsi" w:hAnsi="Times New Roman"/>
          <w:sz w:val="24"/>
          <w:lang w:eastAsia="en-US"/>
        </w:rPr>
        <w:tab/>
        <w:t>________________________</w:t>
      </w:r>
    </w:p>
    <w:p w:rsidR="001F63CD" w:rsidRPr="001F63CD" w:rsidRDefault="001F63CD" w:rsidP="001F63CD">
      <w:pPr>
        <w:rPr>
          <w:rFonts w:ascii="Times New Roman" w:eastAsiaTheme="minorHAnsi" w:hAnsi="Times New Roman"/>
          <w:sz w:val="24"/>
          <w:lang w:eastAsia="en-US"/>
        </w:rPr>
      </w:pPr>
    </w:p>
    <w:p w:rsidR="001F63CD" w:rsidRPr="001F63CD" w:rsidRDefault="001F63CD" w:rsidP="001F63CD">
      <w:pPr>
        <w:tabs>
          <w:tab w:val="left" w:pos="1134"/>
        </w:tabs>
        <w:rPr>
          <w:rFonts w:ascii="Times New Roman" w:eastAsiaTheme="minorHAnsi" w:hAnsi="Times New Roman"/>
          <w:sz w:val="24"/>
          <w:lang w:eastAsia="en-US"/>
        </w:rPr>
      </w:pPr>
      <w:r w:rsidRPr="001F63CD">
        <w:rPr>
          <w:rFonts w:ascii="Times New Roman" w:eastAsiaTheme="minorHAnsi" w:hAnsi="Times New Roman"/>
          <w:sz w:val="24"/>
          <w:lang w:eastAsia="en-US"/>
        </w:rPr>
        <w:tab/>
        <w:t>М.П.</w:t>
      </w:r>
    </w:p>
    <w:p w:rsidR="001F63CD" w:rsidRPr="001F63CD" w:rsidRDefault="001F63CD" w:rsidP="001F63CD">
      <w:pPr>
        <w:tabs>
          <w:tab w:val="left" w:pos="1134"/>
        </w:tabs>
        <w:rPr>
          <w:rFonts w:ascii="Times New Roman" w:eastAsiaTheme="minorHAnsi" w:hAnsi="Times New Roman"/>
          <w:sz w:val="24"/>
          <w:lang w:eastAsia="en-US"/>
        </w:rPr>
      </w:pPr>
    </w:p>
    <w:p w:rsidR="001F63CD" w:rsidRPr="001F63CD" w:rsidRDefault="001F63CD" w:rsidP="001F63CD">
      <w:pPr>
        <w:rPr>
          <w:rFonts w:ascii="Times New Roman" w:eastAsiaTheme="minorHAnsi" w:hAnsi="Times New Roman"/>
          <w:sz w:val="24"/>
          <w:lang w:eastAsia="en-US"/>
        </w:rPr>
      </w:pPr>
      <w:r w:rsidRPr="001F63CD">
        <w:rPr>
          <w:rFonts w:ascii="Times New Roman" w:eastAsiaTheme="minorHAnsi" w:hAnsi="Times New Roman"/>
          <w:sz w:val="24"/>
          <w:lang w:eastAsia="en-US"/>
        </w:rPr>
        <w:br w:type="page"/>
      </w:r>
    </w:p>
    <w:p w:rsidR="00FF71B0" w:rsidRPr="009C1254" w:rsidRDefault="00FF71B0" w:rsidP="00890F15">
      <w:pPr>
        <w:pStyle w:val="a0"/>
        <w:numPr>
          <w:ilvl w:val="0"/>
          <w:numId w:val="0"/>
        </w:numPr>
        <w:jc w:val="right"/>
      </w:pPr>
      <w:bookmarkStart w:id="17" w:name="_Toc482192828"/>
      <w:r w:rsidRPr="009C1254">
        <w:lastRenderedPageBreak/>
        <w:t>Приложение №2</w:t>
      </w:r>
      <w:bookmarkEnd w:id="17"/>
    </w:p>
    <w:p w:rsidR="001F63CD" w:rsidRPr="001F63CD" w:rsidRDefault="001F63CD" w:rsidP="001F63CD">
      <w:pPr>
        <w:spacing w:after="0"/>
        <w:jc w:val="center"/>
        <w:rPr>
          <w:rFonts w:ascii="Times New Roman" w:eastAsia="Times New Roman" w:hAnsi="Times New Roman" w:cs="Times New Roman"/>
          <w:b/>
          <w:bCs/>
          <w:i/>
          <w:iCs/>
          <w:sz w:val="24"/>
          <w:szCs w:val="24"/>
          <w:lang w:eastAsia="en-US"/>
        </w:rPr>
      </w:pPr>
      <w:r w:rsidRPr="001F63CD">
        <w:rPr>
          <w:rFonts w:ascii="Times New Roman" w:eastAsia="Times New Roman" w:hAnsi="Times New Roman" w:cs="Times New Roman"/>
          <w:b/>
          <w:bCs/>
          <w:i/>
          <w:iCs/>
          <w:sz w:val="24"/>
          <w:szCs w:val="24"/>
          <w:lang w:eastAsia="en-US"/>
        </w:rPr>
        <w:t xml:space="preserve">Журнал выдачи бюллетеней для тайного голосования лицам, </w:t>
      </w:r>
    </w:p>
    <w:p w:rsidR="001F63CD" w:rsidRPr="001F63CD" w:rsidRDefault="001F63CD" w:rsidP="001F63CD">
      <w:pPr>
        <w:spacing w:after="0"/>
        <w:jc w:val="center"/>
        <w:rPr>
          <w:rFonts w:ascii="Times New Roman" w:eastAsia="Times New Roman" w:hAnsi="Times New Roman" w:cs="Times New Roman"/>
          <w:b/>
          <w:bCs/>
          <w:i/>
          <w:iCs/>
          <w:sz w:val="24"/>
          <w:szCs w:val="24"/>
          <w:lang w:eastAsia="en-US"/>
        </w:rPr>
      </w:pPr>
      <w:r w:rsidRPr="001F63CD">
        <w:rPr>
          <w:rFonts w:ascii="Times New Roman" w:eastAsia="Times New Roman" w:hAnsi="Times New Roman" w:cs="Times New Roman"/>
          <w:b/>
          <w:bCs/>
          <w:i/>
          <w:iCs/>
          <w:sz w:val="24"/>
          <w:szCs w:val="24"/>
          <w:lang w:eastAsia="en-US"/>
        </w:rPr>
        <w:t>присутствующим на Общем собрании</w:t>
      </w:r>
    </w:p>
    <w:tbl>
      <w:tblPr>
        <w:tblStyle w:val="31"/>
        <w:tblW w:w="0" w:type="auto"/>
        <w:tblLook w:val="04A0" w:firstRow="1" w:lastRow="0" w:firstColumn="1" w:lastColumn="0" w:noHBand="0" w:noVBand="1"/>
      </w:tblPr>
      <w:tblGrid>
        <w:gridCol w:w="81"/>
        <w:gridCol w:w="389"/>
        <w:gridCol w:w="243"/>
        <w:gridCol w:w="280"/>
        <w:gridCol w:w="425"/>
        <w:gridCol w:w="800"/>
        <w:gridCol w:w="539"/>
        <w:gridCol w:w="201"/>
        <w:gridCol w:w="456"/>
        <w:gridCol w:w="545"/>
        <w:gridCol w:w="444"/>
        <w:gridCol w:w="396"/>
        <w:gridCol w:w="1590"/>
        <w:gridCol w:w="1075"/>
        <w:gridCol w:w="516"/>
        <w:gridCol w:w="1591"/>
      </w:tblGrid>
      <w:tr w:rsidR="001F63CD" w:rsidRPr="001F63CD" w:rsidTr="001F63CD">
        <w:trPr>
          <w:gridBefore w:val="6"/>
          <w:gridAfter w:val="2"/>
          <w:wBefore w:w="2218" w:type="dxa"/>
          <w:wAfter w:w="2107" w:type="dxa"/>
        </w:trPr>
        <w:tc>
          <w:tcPr>
            <w:tcW w:w="5246" w:type="dxa"/>
            <w:gridSpan w:val="8"/>
            <w:tcBorders>
              <w:top w:val="nil"/>
              <w:left w:val="nil"/>
              <w:bottom w:val="single" w:sz="4" w:space="0" w:color="auto"/>
              <w:right w:val="nil"/>
            </w:tcBorders>
          </w:tcPr>
          <w:p w:rsidR="001F63CD" w:rsidRPr="001F63CD" w:rsidRDefault="001F63CD" w:rsidP="001F63CD">
            <w:pPr>
              <w:jc w:val="center"/>
            </w:pPr>
          </w:p>
        </w:tc>
      </w:tr>
      <w:tr w:rsidR="001F63CD" w:rsidRPr="001F63CD" w:rsidTr="001F63CD">
        <w:tc>
          <w:tcPr>
            <w:tcW w:w="9571" w:type="dxa"/>
            <w:gridSpan w:val="16"/>
            <w:tcBorders>
              <w:top w:val="nil"/>
              <w:left w:val="nil"/>
              <w:bottom w:val="nil"/>
              <w:right w:val="nil"/>
            </w:tcBorders>
          </w:tcPr>
          <w:p w:rsidR="001F63CD" w:rsidRPr="001F63CD" w:rsidRDefault="001F63CD" w:rsidP="001F63CD">
            <w:pPr>
              <w:jc w:val="center"/>
            </w:pPr>
          </w:p>
        </w:tc>
      </w:tr>
      <w:tr w:rsidR="001F63CD" w:rsidRPr="001F63CD" w:rsidTr="001F63CD">
        <w:trPr>
          <w:gridBefore w:val="1"/>
          <w:gridAfter w:val="5"/>
          <w:wBefore w:w="81" w:type="dxa"/>
          <w:wAfter w:w="5168" w:type="dxa"/>
        </w:trPr>
        <w:tc>
          <w:tcPr>
            <w:tcW w:w="389" w:type="dxa"/>
            <w:tcBorders>
              <w:top w:val="nil"/>
              <w:left w:val="nil"/>
              <w:bottom w:val="nil"/>
              <w:right w:val="nil"/>
            </w:tcBorders>
          </w:tcPr>
          <w:p w:rsidR="001F63CD" w:rsidRPr="001F63CD" w:rsidRDefault="001F63CD" w:rsidP="001F63CD">
            <w:pPr>
              <w:ind w:right="-110"/>
              <w:jc w:val="right"/>
            </w:pPr>
            <w:r w:rsidRPr="001F63CD">
              <w:t>«</w:t>
            </w:r>
          </w:p>
        </w:tc>
        <w:tc>
          <w:tcPr>
            <w:tcW w:w="523" w:type="dxa"/>
            <w:gridSpan w:val="2"/>
            <w:tcBorders>
              <w:top w:val="nil"/>
              <w:left w:val="nil"/>
              <w:bottom w:val="single" w:sz="4" w:space="0" w:color="auto"/>
              <w:right w:val="nil"/>
            </w:tcBorders>
          </w:tcPr>
          <w:p w:rsidR="001F63CD" w:rsidRPr="001F63CD" w:rsidRDefault="001F63CD" w:rsidP="001F63CD">
            <w:pPr>
              <w:jc w:val="center"/>
            </w:pPr>
          </w:p>
        </w:tc>
        <w:tc>
          <w:tcPr>
            <w:tcW w:w="425" w:type="dxa"/>
            <w:tcBorders>
              <w:top w:val="nil"/>
              <w:left w:val="nil"/>
              <w:bottom w:val="nil"/>
              <w:right w:val="nil"/>
            </w:tcBorders>
          </w:tcPr>
          <w:p w:rsidR="001F63CD" w:rsidRPr="001F63CD" w:rsidRDefault="001F63CD" w:rsidP="001F63CD">
            <w:pPr>
              <w:ind w:left="-104"/>
            </w:pPr>
            <w:r w:rsidRPr="001F63CD">
              <w:t>»</w:t>
            </w:r>
          </w:p>
        </w:tc>
        <w:tc>
          <w:tcPr>
            <w:tcW w:w="1540" w:type="dxa"/>
            <w:gridSpan w:val="3"/>
            <w:tcBorders>
              <w:top w:val="nil"/>
              <w:left w:val="nil"/>
              <w:bottom w:val="single" w:sz="4" w:space="0" w:color="auto"/>
              <w:right w:val="nil"/>
            </w:tcBorders>
          </w:tcPr>
          <w:p w:rsidR="001F63CD" w:rsidRPr="001F63CD" w:rsidRDefault="001F63CD" w:rsidP="001F63CD">
            <w:pPr>
              <w:jc w:val="center"/>
              <w:rPr>
                <w:lang w:val="en-US"/>
              </w:rPr>
            </w:pPr>
          </w:p>
        </w:tc>
        <w:tc>
          <w:tcPr>
            <w:tcW w:w="456" w:type="dxa"/>
            <w:tcBorders>
              <w:top w:val="nil"/>
              <w:left w:val="nil"/>
              <w:bottom w:val="nil"/>
              <w:right w:val="nil"/>
            </w:tcBorders>
          </w:tcPr>
          <w:p w:rsidR="001F63CD" w:rsidRPr="001F63CD" w:rsidRDefault="001F63CD" w:rsidP="001F63CD">
            <w:pPr>
              <w:ind w:right="-87"/>
              <w:jc w:val="right"/>
            </w:pPr>
            <w:r w:rsidRPr="001F63CD">
              <w:t>20</w:t>
            </w:r>
          </w:p>
        </w:tc>
        <w:tc>
          <w:tcPr>
            <w:tcW w:w="545" w:type="dxa"/>
            <w:tcBorders>
              <w:top w:val="nil"/>
              <w:left w:val="nil"/>
              <w:bottom w:val="single" w:sz="4" w:space="0" w:color="auto"/>
              <w:right w:val="nil"/>
            </w:tcBorders>
          </w:tcPr>
          <w:p w:rsidR="001F63CD" w:rsidRPr="001F63CD" w:rsidRDefault="001F63CD" w:rsidP="001F63CD">
            <w:pPr>
              <w:jc w:val="center"/>
              <w:rPr>
                <w:lang w:val="en-US"/>
              </w:rPr>
            </w:pPr>
          </w:p>
        </w:tc>
        <w:tc>
          <w:tcPr>
            <w:tcW w:w="444" w:type="dxa"/>
            <w:tcBorders>
              <w:top w:val="nil"/>
              <w:left w:val="nil"/>
              <w:bottom w:val="nil"/>
              <w:right w:val="nil"/>
            </w:tcBorders>
          </w:tcPr>
          <w:p w:rsidR="001F63CD" w:rsidRPr="001F63CD" w:rsidRDefault="001F63CD" w:rsidP="001F63CD">
            <w:pPr>
              <w:jc w:val="center"/>
            </w:pPr>
            <w:r w:rsidRPr="001F63CD">
              <w:t>г.</w:t>
            </w:r>
          </w:p>
        </w:tc>
      </w:tr>
      <w:tr w:rsidR="001F63CD" w:rsidRPr="001F63CD" w:rsidTr="001F63CD">
        <w:tc>
          <w:tcPr>
            <w:tcW w:w="9571" w:type="dxa"/>
            <w:gridSpan w:val="16"/>
            <w:tcBorders>
              <w:top w:val="nil"/>
              <w:left w:val="nil"/>
              <w:bottom w:val="single" w:sz="4" w:space="0" w:color="auto"/>
              <w:right w:val="nil"/>
            </w:tcBorders>
          </w:tcPr>
          <w:p w:rsidR="001F63CD" w:rsidRPr="001F63CD" w:rsidRDefault="001F63CD" w:rsidP="001F63CD">
            <w:pPr>
              <w:jc w:val="center"/>
              <w:rPr>
                <w:lang w:val="en-US"/>
              </w:rPr>
            </w:pPr>
          </w:p>
        </w:tc>
      </w:tr>
      <w:tr w:rsidR="001F63CD" w:rsidRPr="001F63CD" w:rsidTr="001F63CD">
        <w:trPr>
          <w:trHeight w:val="621"/>
        </w:trPr>
        <w:tc>
          <w:tcPr>
            <w:tcW w:w="713" w:type="dxa"/>
            <w:gridSpan w:val="3"/>
            <w:tcBorders>
              <w:top w:val="single" w:sz="4" w:space="0" w:color="auto"/>
            </w:tcBorders>
            <w:vAlign w:val="center"/>
          </w:tcPr>
          <w:p w:rsidR="001F63CD" w:rsidRPr="001F63CD" w:rsidRDefault="001F63CD" w:rsidP="001F63CD">
            <w:pPr>
              <w:jc w:val="center"/>
              <w:rPr>
                <w:b/>
              </w:rPr>
            </w:pPr>
            <w:r w:rsidRPr="001F63CD">
              <w:rPr>
                <w:b/>
              </w:rPr>
              <w:t xml:space="preserve">№ </w:t>
            </w:r>
            <w:proofErr w:type="gramStart"/>
            <w:r w:rsidRPr="001F63CD">
              <w:rPr>
                <w:b/>
              </w:rPr>
              <w:t>п</w:t>
            </w:r>
            <w:proofErr w:type="gramEnd"/>
            <w:r w:rsidRPr="001F63CD">
              <w:rPr>
                <w:b/>
              </w:rPr>
              <w:t>/п</w:t>
            </w:r>
          </w:p>
        </w:tc>
        <w:tc>
          <w:tcPr>
            <w:tcW w:w="2044" w:type="dxa"/>
            <w:gridSpan w:val="4"/>
            <w:tcBorders>
              <w:top w:val="single" w:sz="4" w:space="0" w:color="auto"/>
            </w:tcBorders>
            <w:vAlign w:val="center"/>
          </w:tcPr>
          <w:p w:rsidR="001F63CD" w:rsidRPr="001F63CD" w:rsidRDefault="001F63CD" w:rsidP="001F63CD">
            <w:pPr>
              <w:jc w:val="center"/>
              <w:rPr>
                <w:b/>
              </w:rPr>
            </w:pPr>
            <w:r w:rsidRPr="001F63CD">
              <w:rPr>
                <w:b/>
              </w:rPr>
              <w:t>Наименование организации</w:t>
            </w:r>
          </w:p>
        </w:tc>
        <w:tc>
          <w:tcPr>
            <w:tcW w:w="2042" w:type="dxa"/>
            <w:gridSpan w:val="5"/>
            <w:tcBorders>
              <w:top w:val="single" w:sz="4" w:space="0" w:color="auto"/>
            </w:tcBorders>
            <w:vAlign w:val="center"/>
          </w:tcPr>
          <w:p w:rsidR="001F63CD" w:rsidRPr="001F63CD" w:rsidRDefault="001F63CD" w:rsidP="001F63CD">
            <w:pPr>
              <w:jc w:val="center"/>
              <w:rPr>
                <w:b/>
              </w:rPr>
            </w:pPr>
            <w:r w:rsidRPr="001F63CD">
              <w:rPr>
                <w:b/>
              </w:rPr>
              <w:t>Ф.И.О.</w:t>
            </w:r>
          </w:p>
          <w:p w:rsidR="001F63CD" w:rsidRPr="001F63CD" w:rsidRDefault="001F63CD" w:rsidP="001F63CD">
            <w:pPr>
              <w:jc w:val="center"/>
              <w:rPr>
                <w:b/>
              </w:rPr>
            </w:pPr>
            <w:r w:rsidRPr="001F63CD">
              <w:rPr>
                <w:b/>
              </w:rPr>
              <w:t>представителя</w:t>
            </w:r>
          </w:p>
        </w:tc>
        <w:tc>
          <w:tcPr>
            <w:tcW w:w="1590" w:type="dxa"/>
            <w:tcBorders>
              <w:top w:val="single" w:sz="4" w:space="0" w:color="auto"/>
            </w:tcBorders>
            <w:vAlign w:val="center"/>
          </w:tcPr>
          <w:p w:rsidR="001F63CD" w:rsidRPr="001F63CD" w:rsidRDefault="001F63CD" w:rsidP="001F63CD">
            <w:pPr>
              <w:jc w:val="center"/>
              <w:rPr>
                <w:b/>
              </w:rPr>
            </w:pPr>
            <w:r w:rsidRPr="001F63CD">
              <w:rPr>
                <w:rFonts w:cs="Times New Roman"/>
                <w:b/>
                <w:bCs/>
                <w:i/>
                <w:iCs/>
              </w:rPr>
              <w:t>Количество выданных бюллетеней</w:t>
            </w:r>
          </w:p>
        </w:tc>
        <w:tc>
          <w:tcPr>
            <w:tcW w:w="1591" w:type="dxa"/>
            <w:gridSpan w:val="2"/>
            <w:tcBorders>
              <w:top w:val="single" w:sz="4" w:space="0" w:color="auto"/>
            </w:tcBorders>
            <w:vAlign w:val="center"/>
          </w:tcPr>
          <w:p w:rsidR="001F63CD" w:rsidRPr="001F63CD" w:rsidRDefault="001F63CD" w:rsidP="001F63CD">
            <w:pPr>
              <w:jc w:val="center"/>
              <w:rPr>
                <w:b/>
              </w:rPr>
            </w:pPr>
            <w:r w:rsidRPr="001F63CD">
              <w:rPr>
                <w:rFonts w:cs="Times New Roman"/>
                <w:b/>
                <w:bCs/>
                <w:i/>
                <w:iCs/>
              </w:rPr>
              <w:t>Количество повторно выданных бюллетеней</w:t>
            </w:r>
          </w:p>
        </w:tc>
        <w:tc>
          <w:tcPr>
            <w:tcW w:w="1591" w:type="dxa"/>
            <w:tcBorders>
              <w:top w:val="single" w:sz="4" w:space="0" w:color="auto"/>
            </w:tcBorders>
            <w:vAlign w:val="center"/>
          </w:tcPr>
          <w:p w:rsidR="001F63CD" w:rsidRPr="001F63CD" w:rsidRDefault="001F63CD" w:rsidP="001F63CD">
            <w:pPr>
              <w:jc w:val="center"/>
              <w:rPr>
                <w:b/>
              </w:rPr>
            </w:pPr>
            <w:r w:rsidRPr="001F63CD">
              <w:rPr>
                <w:b/>
              </w:rPr>
              <w:t>Подпись</w:t>
            </w: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r w:rsidR="001F63CD" w:rsidRPr="001F63CD" w:rsidTr="001F63CD">
        <w:trPr>
          <w:trHeight w:val="567"/>
        </w:trPr>
        <w:tc>
          <w:tcPr>
            <w:tcW w:w="713" w:type="dxa"/>
            <w:gridSpan w:val="3"/>
          </w:tcPr>
          <w:p w:rsidR="001F63CD" w:rsidRPr="001F63CD" w:rsidRDefault="001F63CD" w:rsidP="001F63CD">
            <w:pPr>
              <w:jc w:val="center"/>
              <w:rPr>
                <w:lang w:val="en-US"/>
              </w:rPr>
            </w:pPr>
          </w:p>
        </w:tc>
        <w:tc>
          <w:tcPr>
            <w:tcW w:w="2044" w:type="dxa"/>
            <w:gridSpan w:val="4"/>
          </w:tcPr>
          <w:p w:rsidR="001F63CD" w:rsidRPr="001F63CD" w:rsidRDefault="001F63CD" w:rsidP="001F63CD">
            <w:pPr>
              <w:jc w:val="center"/>
              <w:rPr>
                <w:lang w:val="en-US"/>
              </w:rPr>
            </w:pPr>
          </w:p>
        </w:tc>
        <w:tc>
          <w:tcPr>
            <w:tcW w:w="2042" w:type="dxa"/>
            <w:gridSpan w:val="5"/>
          </w:tcPr>
          <w:p w:rsidR="001F63CD" w:rsidRPr="001F63CD" w:rsidRDefault="001F63CD" w:rsidP="001F63CD">
            <w:pPr>
              <w:jc w:val="center"/>
              <w:rPr>
                <w:lang w:val="en-US"/>
              </w:rPr>
            </w:pPr>
          </w:p>
        </w:tc>
        <w:tc>
          <w:tcPr>
            <w:tcW w:w="1590" w:type="dxa"/>
          </w:tcPr>
          <w:p w:rsidR="001F63CD" w:rsidRPr="001F63CD" w:rsidRDefault="001F63CD" w:rsidP="001F63CD">
            <w:pPr>
              <w:jc w:val="center"/>
              <w:rPr>
                <w:lang w:val="en-US"/>
              </w:rPr>
            </w:pPr>
          </w:p>
        </w:tc>
        <w:tc>
          <w:tcPr>
            <w:tcW w:w="1591" w:type="dxa"/>
            <w:gridSpan w:val="2"/>
          </w:tcPr>
          <w:p w:rsidR="001F63CD" w:rsidRPr="001F63CD" w:rsidRDefault="001F63CD" w:rsidP="001F63CD">
            <w:pPr>
              <w:jc w:val="center"/>
              <w:rPr>
                <w:lang w:val="en-US"/>
              </w:rPr>
            </w:pPr>
          </w:p>
        </w:tc>
        <w:tc>
          <w:tcPr>
            <w:tcW w:w="1591" w:type="dxa"/>
          </w:tcPr>
          <w:p w:rsidR="001F63CD" w:rsidRPr="001F63CD" w:rsidRDefault="001F63CD" w:rsidP="001F63CD">
            <w:pPr>
              <w:jc w:val="center"/>
              <w:rPr>
                <w:lang w:val="en-US"/>
              </w:rPr>
            </w:pPr>
          </w:p>
        </w:tc>
      </w:tr>
    </w:tbl>
    <w:p w:rsidR="001F63CD" w:rsidRPr="001F63CD" w:rsidRDefault="001F63CD" w:rsidP="001F63CD">
      <w:pPr>
        <w:rPr>
          <w:rFonts w:ascii="Times New Roman" w:eastAsiaTheme="minorHAnsi" w:hAnsi="Times New Roman"/>
          <w:sz w:val="24"/>
          <w:lang w:eastAsia="en-US"/>
        </w:rPr>
      </w:pPr>
    </w:p>
    <w:p w:rsidR="001F63CD" w:rsidRPr="001F63CD" w:rsidRDefault="001F63CD" w:rsidP="001F63CD">
      <w:pPr>
        <w:rPr>
          <w:rFonts w:ascii="Times New Roman" w:eastAsiaTheme="minorHAnsi" w:hAnsi="Times New Roman"/>
          <w:sz w:val="24"/>
          <w:lang w:eastAsia="en-US"/>
        </w:rPr>
      </w:pPr>
    </w:p>
    <w:p w:rsidR="001F63CD" w:rsidRPr="001F63CD" w:rsidRDefault="001F63CD" w:rsidP="001F63CD">
      <w:pPr>
        <w:rPr>
          <w:rFonts w:ascii="Times New Roman" w:eastAsiaTheme="minorHAnsi" w:hAnsi="Times New Roman"/>
          <w:sz w:val="24"/>
          <w:lang w:eastAsia="en-US"/>
        </w:rPr>
      </w:pPr>
      <w:r w:rsidRPr="001F63CD">
        <w:rPr>
          <w:rFonts w:ascii="Times New Roman" w:eastAsiaTheme="minorHAnsi" w:hAnsi="Times New Roman"/>
          <w:sz w:val="24"/>
          <w:lang w:eastAsia="en-US"/>
        </w:rPr>
        <w:t>Генеральный директор</w:t>
      </w:r>
      <w:r w:rsidRPr="001F63CD">
        <w:rPr>
          <w:rFonts w:ascii="Times New Roman" w:eastAsiaTheme="minorHAnsi" w:hAnsi="Times New Roman"/>
          <w:sz w:val="24"/>
          <w:lang w:eastAsia="en-US"/>
        </w:rPr>
        <w:tab/>
        <w:t>________________________</w:t>
      </w:r>
    </w:p>
    <w:p w:rsidR="001F63CD" w:rsidRPr="001F63CD" w:rsidRDefault="001F63CD" w:rsidP="001F63CD">
      <w:pPr>
        <w:rPr>
          <w:rFonts w:ascii="Times New Roman" w:eastAsiaTheme="minorHAnsi" w:hAnsi="Times New Roman"/>
          <w:sz w:val="24"/>
          <w:lang w:eastAsia="en-US"/>
        </w:rPr>
      </w:pPr>
    </w:p>
    <w:p w:rsidR="001F63CD" w:rsidRPr="001F63CD" w:rsidRDefault="001F63CD" w:rsidP="001F63CD">
      <w:pPr>
        <w:tabs>
          <w:tab w:val="left" w:pos="1134"/>
        </w:tabs>
        <w:rPr>
          <w:rFonts w:ascii="Times New Roman" w:eastAsiaTheme="minorHAnsi" w:hAnsi="Times New Roman"/>
          <w:sz w:val="24"/>
          <w:lang w:eastAsia="en-US"/>
        </w:rPr>
      </w:pPr>
      <w:r w:rsidRPr="001F63CD">
        <w:rPr>
          <w:rFonts w:ascii="Times New Roman" w:eastAsiaTheme="minorHAnsi" w:hAnsi="Times New Roman"/>
          <w:sz w:val="24"/>
          <w:lang w:eastAsia="en-US"/>
        </w:rPr>
        <w:tab/>
        <w:t>М.П.</w:t>
      </w:r>
    </w:p>
    <w:p w:rsidR="001F63CD" w:rsidRPr="001F63CD" w:rsidRDefault="001F63CD" w:rsidP="001F63CD">
      <w:pPr>
        <w:tabs>
          <w:tab w:val="left" w:pos="1134"/>
        </w:tabs>
        <w:rPr>
          <w:rFonts w:ascii="Times New Roman" w:eastAsiaTheme="minorHAnsi" w:hAnsi="Times New Roman"/>
          <w:sz w:val="24"/>
          <w:lang w:eastAsia="en-US"/>
        </w:rPr>
      </w:pPr>
    </w:p>
    <w:p w:rsidR="00FF71B0" w:rsidRPr="009C1254" w:rsidRDefault="00FF71B0" w:rsidP="00890F15">
      <w:pPr>
        <w:pStyle w:val="a0"/>
        <w:numPr>
          <w:ilvl w:val="0"/>
          <w:numId w:val="0"/>
        </w:numPr>
        <w:jc w:val="right"/>
      </w:pPr>
      <w:r w:rsidRPr="009C1254">
        <w:br w:type="page"/>
      </w:r>
      <w:bookmarkStart w:id="18" w:name="_Toc482192829"/>
      <w:r w:rsidRPr="009C1254">
        <w:lastRenderedPageBreak/>
        <w:t>Приложение №3</w:t>
      </w:r>
      <w:bookmarkEnd w:id="18"/>
    </w:p>
    <w:p w:rsidR="001F63CD" w:rsidRPr="001F63CD" w:rsidRDefault="001F63CD" w:rsidP="001F63CD">
      <w:pPr>
        <w:spacing w:before="100" w:beforeAutospacing="1" w:after="100" w:afterAutospacing="1" w:line="240" w:lineRule="auto"/>
        <w:jc w:val="both"/>
        <w:rPr>
          <w:rFonts w:ascii="Times New Roman" w:eastAsia="Times New Roman" w:hAnsi="Times New Roman" w:cs="Times New Roman"/>
          <w:sz w:val="24"/>
          <w:szCs w:val="24"/>
          <w:lang w:eastAsia="en-US"/>
        </w:rPr>
      </w:pPr>
      <w:r w:rsidRPr="001F63CD">
        <w:rPr>
          <w:rFonts w:ascii="Times New Roman" w:eastAsia="Times New Roman" w:hAnsi="Times New Roman" w:cs="Times New Roman"/>
          <w:b/>
          <w:bCs/>
          <w:sz w:val="24"/>
          <w:szCs w:val="24"/>
          <w:lang w:eastAsia="en-US"/>
        </w:rPr>
        <w:t>Форма бюллетеня для тайного голосования за кандидатов на выборные должности</w:t>
      </w:r>
    </w:p>
    <w:tbl>
      <w:tblPr>
        <w:tblStyle w:val="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1701"/>
        <w:gridCol w:w="2976"/>
      </w:tblGrid>
      <w:tr w:rsidR="001F63CD" w:rsidRPr="001F63CD" w:rsidTr="001F63CD">
        <w:tc>
          <w:tcPr>
            <w:tcW w:w="1276" w:type="dxa"/>
          </w:tcPr>
          <w:p w:rsidR="001F63CD" w:rsidRPr="001F63CD" w:rsidRDefault="001F63CD" w:rsidP="001F63CD">
            <w:pPr>
              <w:rPr>
                <w:i/>
              </w:rPr>
            </w:pPr>
            <w:r w:rsidRPr="001F63CD">
              <w:rPr>
                <w:i/>
              </w:rPr>
              <w:t>Вопрос №</w:t>
            </w:r>
          </w:p>
        </w:tc>
        <w:tc>
          <w:tcPr>
            <w:tcW w:w="851" w:type="dxa"/>
            <w:tcBorders>
              <w:bottom w:val="single" w:sz="4" w:space="0" w:color="auto"/>
            </w:tcBorders>
          </w:tcPr>
          <w:p w:rsidR="001F63CD" w:rsidRPr="001F63CD" w:rsidRDefault="001F63CD" w:rsidP="001F63CD">
            <w:pPr>
              <w:tabs>
                <w:tab w:val="left" w:pos="1134"/>
              </w:tabs>
              <w:rPr>
                <w:i/>
              </w:rPr>
            </w:pPr>
          </w:p>
        </w:tc>
        <w:tc>
          <w:tcPr>
            <w:tcW w:w="1701" w:type="dxa"/>
          </w:tcPr>
          <w:p w:rsidR="001F63CD" w:rsidRPr="001F63CD" w:rsidRDefault="001F63CD" w:rsidP="001F63CD">
            <w:pPr>
              <w:tabs>
                <w:tab w:val="left" w:pos="1134"/>
              </w:tabs>
              <w:rPr>
                <w:i/>
              </w:rPr>
            </w:pPr>
            <w:r w:rsidRPr="001F63CD">
              <w:rPr>
                <w:i/>
              </w:rPr>
              <w:t>повестки дня:</w:t>
            </w:r>
          </w:p>
        </w:tc>
        <w:tc>
          <w:tcPr>
            <w:tcW w:w="2976" w:type="dxa"/>
            <w:tcBorders>
              <w:bottom w:val="single" w:sz="4" w:space="0" w:color="auto"/>
            </w:tcBorders>
          </w:tcPr>
          <w:p w:rsidR="001F63CD" w:rsidRPr="001F63CD" w:rsidRDefault="001F63CD" w:rsidP="001F63CD">
            <w:pPr>
              <w:tabs>
                <w:tab w:val="left" w:pos="1134"/>
              </w:tabs>
              <w:rPr>
                <w:i/>
              </w:rPr>
            </w:pPr>
          </w:p>
        </w:tc>
      </w:tr>
    </w:tbl>
    <w:p w:rsidR="001F63CD" w:rsidRPr="001F63CD" w:rsidRDefault="001F63CD" w:rsidP="001F63CD">
      <w:pPr>
        <w:tabs>
          <w:tab w:val="left" w:pos="1134"/>
        </w:tabs>
        <w:rPr>
          <w:rFonts w:ascii="Times New Roman" w:eastAsiaTheme="minorHAnsi" w:hAnsi="Times New Roman"/>
          <w:sz w:val="24"/>
          <w:lang w:eastAsia="en-US"/>
        </w:rPr>
      </w:pPr>
    </w:p>
    <w:tbl>
      <w:tblPr>
        <w:tblStyle w:val="4"/>
        <w:tblW w:w="0" w:type="auto"/>
        <w:tblLook w:val="04A0" w:firstRow="1" w:lastRow="0" w:firstColumn="1" w:lastColumn="0" w:noHBand="0" w:noVBand="1"/>
      </w:tblPr>
      <w:tblGrid>
        <w:gridCol w:w="389"/>
        <w:gridCol w:w="523"/>
        <w:gridCol w:w="425"/>
        <w:gridCol w:w="1540"/>
        <w:gridCol w:w="456"/>
        <w:gridCol w:w="545"/>
        <w:gridCol w:w="444"/>
      </w:tblGrid>
      <w:tr w:rsidR="001F63CD" w:rsidRPr="001F63CD" w:rsidTr="001F63CD">
        <w:tc>
          <w:tcPr>
            <w:tcW w:w="389" w:type="dxa"/>
            <w:tcBorders>
              <w:top w:val="nil"/>
              <w:left w:val="nil"/>
              <w:bottom w:val="nil"/>
              <w:right w:val="nil"/>
            </w:tcBorders>
          </w:tcPr>
          <w:p w:rsidR="001F63CD" w:rsidRPr="001F63CD" w:rsidRDefault="001F63CD" w:rsidP="001F63CD">
            <w:pPr>
              <w:ind w:right="-110"/>
              <w:jc w:val="right"/>
            </w:pPr>
            <w:r w:rsidRPr="001F63CD">
              <w:t>«</w:t>
            </w:r>
          </w:p>
        </w:tc>
        <w:tc>
          <w:tcPr>
            <w:tcW w:w="523" w:type="dxa"/>
            <w:tcBorders>
              <w:top w:val="nil"/>
              <w:left w:val="nil"/>
              <w:bottom w:val="single" w:sz="4" w:space="0" w:color="auto"/>
              <w:right w:val="nil"/>
            </w:tcBorders>
          </w:tcPr>
          <w:p w:rsidR="001F63CD" w:rsidRPr="001F63CD" w:rsidRDefault="001F63CD" w:rsidP="001F63CD">
            <w:pPr>
              <w:jc w:val="center"/>
            </w:pPr>
          </w:p>
        </w:tc>
        <w:tc>
          <w:tcPr>
            <w:tcW w:w="425" w:type="dxa"/>
            <w:tcBorders>
              <w:top w:val="nil"/>
              <w:left w:val="nil"/>
              <w:bottom w:val="nil"/>
              <w:right w:val="nil"/>
            </w:tcBorders>
          </w:tcPr>
          <w:p w:rsidR="001F63CD" w:rsidRPr="001F63CD" w:rsidRDefault="001F63CD" w:rsidP="001F63CD">
            <w:pPr>
              <w:ind w:left="-104"/>
            </w:pPr>
            <w:r w:rsidRPr="001F63CD">
              <w:t>»</w:t>
            </w:r>
          </w:p>
        </w:tc>
        <w:tc>
          <w:tcPr>
            <w:tcW w:w="1540" w:type="dxa"/>
            <w:tcBorders>
              <w:top w:val="nil"/>
              <w:left w:val="nil"/>
              <w:bottom w:val="single" w:sz="4" w:space="0" w:color="auto"/>
              <w:right w:val="nil"/>
            </w:tcBorders>
          </w:tcPr>
          <w:p w:rsidR="001F63CD" w:rsidRPr="001F63CD" w:rsidRDefault="001F63CD" w:rsidP="001F63CD">
            <w:pPr>
              <w:jc w:val="center"/>
              <w:rPr>
                <w:lang w:val="en-US"/>
              </w:rPr>
            </w:pPr>
          </w:p>
        </w:tc>
        <w:tc>
          <w:tcPr>
            <w:tcW w:w="456" w:type="dxa"/>
            <w:tcBorders>
              <w:top w:val="nil"/>
              <w:left w:val="nil"/>
              <w:bottom w:val="nil"/>
              <w:right w:val="nil"/>
            </w:tcBorders>
          </w:tcPr>
          <w:p w:rsidR="001F63CD" w:rsidRPr="001F63CD" w:rsidRDefault="001F63CD" w:rsidP="001F63CD">
            <w:pPr>
              <w:ind w:right="-87"/>
              <w:jc w:val="right"/>
            </w:pPr>
            <w:r w:rsidRPr="001F63CD">
              <w:t>20</w:t>
            </w:r>
          </w:p>
        </w:tc>
        <w:tc>
          <w:tcPr>
            <w:tcW w:w="545" w:type="dxa"/>
            <w:tcBorders>
              <w:top w:val="nil"/>
              <w:left w:val="nil"/>
              <w:bottom w:val="single" w:sz="4" w:space="0" w:color="auto"/>
              <w:right w:val="nil"/>
            </w:tcBorders>
          </w:tcPr>
          <w:p w:rsidR="001F63CD" w:rsidRPr="001F63CD" w:rsidRDefault="001F63CD" w:rsidP="001F63CD">
            <w:pPr>
              <w:jc w:val="center"/>
              <w:rPr>
                <w:lang w:val="en-US"/>
              </w:rPr>
            </w:pPr>
          </w:p>
        </w:tc>
        <w:tc>
          <w:tcPr>
            <w:tcW w:w="444" w:type="dxa"/>
            <w:tcBorders>
              <w:top w:val="nil"/>
              <w:left w:val="nil"/>
              <w:bottom w:val="nil"/>
              <w:right w:val="nil"/>
            </w:tcBorders>
          </w:tcPr>
          <w:p w:rsidR="001F63CD" w:rsidRPr="001F63CD" w:rsidRDefault="001F63CD" w:rsidP="001F63CD">
            <w:pPr>
              <w:jc w:val="center"/>
            </w:pPr>
            <w:r w:rsidRPr="001F63CD">
              <w:t>г.</w:t>
            </w:r>
          </w:p>
        </w:tc>
      </w:tr>
    </w:tbl>
    <w:p w:rsidR="001F63CD" w:rsidRPr="001F63CD" w:rsidRDefault="001F63CD" w:rsidP="001F63CD">
      <w:pPr>
        <w:tabs>
          <w:tab w:val="left" w:pos="1134"/>
        </w:tabs>
        <w:rPr>
          <w:rFonts w:ascii="Times New Roman" w:eastAsiaTheme="minorHAnsi" w:hAnsi="Times New Roman"/>
          <w:sz w:val="24"/>
          <w:lang w:eastAsia="en-US"/>
        </w:rPr>
      </w:pPr>
    </w:p>
    <w:tbl>
      <w:tblPr>
        <w:tblStyle w:val="4"/>
        <w:tblW w:w="0" w:type="auto"/>
        <w:tblLook w:val="04A0" w:firstRow="1" w:lastRow="0" w:firstColumn="1" w:lastColumn="0" w:noHBand="0" w:noVBand="1"/>
      </w:tblPr>
      <w:tblGrid>
        <w:gridCol w:w="5070"/>
        <w:gridCol w:w="2250"/>
        <w:gridCol w:w="2251"/>
      </w:tblGrid>
      <w:tr w:rsidR="001F63CD" w:rsidRPr="001F63CD" w:rsidTr="001F63CD">
        <w:trPr>
          <w:trHeight w:val="706"/>
        </w:trPr>
        <w:tc>
          <w:tcPr>
            <w:tcW w:w="5070" w:type="dxa"/>
            <w:vAlign w:val="center"/>
          </w:tcPr>
          <w:p w:rsidR="001F63CD" w:rsidRPr="001F63CD" w:rsidRDefault="001F63CD" w:rsidP="001F63CD">
            <w:pPr>
              <w:tabs>
                <w:tab w:val="left" w:pos="1134"/>
              </w:tabs>
              <w:jc w:val="center"/>
              <w:rPr>
                <w:b/>
              </w:rPr>
            </w:pPr>
            <w:r w:rsidRPr="001F63CD">
              <w:rPr>
                <w:b/>
              </w:rPr>
              <w:t>Ф.И.О. кандидата</w:t>
            </w:r>
          </w:p>
        </w:tc>
        <w:tc>
          <w:tcPr>
            <w:tcW w:w="2250" w:type="dxa"/>
            <w:vAlign w:val="center"/>
          </w:tcPr>
          <w:p w:rsidR="001F63CD" w:rsidRPr="001F63CD" w:rsidRDefault="001F63CD" w:rsidP="001F63CD">
            <w:pPr>
              <w:tabs>
                <w:tab w:val="left" w:pos="1134"/>
              </w:tabs>
              <w:jc w:val="center"/>
              <w:rPr>
                <w:b/>
              </w:rPr>
            </w:pPr>
            <w:r w:rsidRPr="001F63CD">
              <w:rPr>
                <w:b/>
              </w:rPr>
              <w:t>ЗА</w:t>
            </w:r>
          </w:p>
        </w:tc>
        <w:tc>
          <w:tcPr>
            <w:tcW w:w="2251" w:type="dxa"/>
            <w:vAlign w:val="center"/>
          </w:tcPr>
          <w:p w:rsidR="001F63CD" w:rsidRPr="001F63CD" w:rsidRDefault="001F63CD" w:rsidP="001F63CD">
            <w:pPr>
              <w:tabs>
                <w:tab w:val="left" w:pos="1134"/>
              </w:tabs>
              <w:jc w:val="center"/>
              <w:rPr>
                <w:b/>
              </w:rPr>
            </w:pPr>
            <w:r w:rsidRPr="001F63CD">
              <w:rPr>
                <w:b/>
              </w:rPr>
              <w:t>ПРОТИВ</w:t>
            </w:r>
          </w:p>
        </w:tc>
      </w:tr>
      <w:tr w:rsidR="001F63CD" w:rsidRPr="001F63CD" w:rsidTr="001F63CD">
        <w:trPr>
          <w:trHeight w:val="850"/>
        </w:trPr>
        <w:tc>
          <w:tcPr>
            <w:tcW w:w="5070" w:type="dxa"/>
            <w:vAlign w:val="center"/>
          </w:tcPr>
          <w:p w:rsidR="001F63CD" w:rsidRPr="001F63CD" w:rsidRDefault="001F63CD" w:rsidP="001F63CD">
            <w:pPr>
              <w:tabs>
                <w:tab w:val="left" w:pos="1134"/>
              </w:tabs>
            </w:pPr>
          </w:p>
        </w:tc>
        <w:tc>
          <w:tcPr>
            <w:tcW w:w="2250" w:type="dxa"/>
            <w:vAlign w:val="center"/>
          </w:tcPr>
          <w:p w:rsidR="001F63CD" w:rsidRPr="001F63CD" w:rsidRDefault="001F63CD" w:rsidP="001F63CD">
            <w:pPr>
              <w:tabs>
                <w:tab w:val="left" w:pos="1134"/>
              </w:tabs>
            </w:pPr>
          </w:p>
        </w:tc>
        <w:tc>
          <w:tcPr>
            <w:tcW w:w="2251" w:type="dxa"/>
            <w:vAlign w:val="center"/>
          </w:tcPr>
          <w:p w:rsidR="001F63CD" w:rsidRPr="001F63CD" w:rsidRDefault="001F63CD" w:rsidP="001F63CD">
            <w:pPr>
              <w:tabs>
                <w:tab w:val="left" w:pos="1134"/>
              </w:tabs>
            </w:pPr>
          </w:p>
        </w:tc>
      </w:tr>
    </w:tbl>
    <w:p w:rsidR="001F63CD" w:rsidRPr="001F63CD" w:rsidRDefault="001F63CD" w:rsidP="001F63CD">
      <w:pPr>
        <w:tabs>
          <w:tab w:val="left" w:pos="1134"/>
        </w:tabs>
        <w:rPr>
          <w:rFonts w:ascii="Times New Roman" w:eastAsiaTheme="minorHAnsi" w:hAnsi="Times New Roman"/>
          <w:sz w:val="24"/>
          <w:lang w:eastAsia="en-US"/>
        </w:rPr>
      </w:pPr>
    </w:p>
    <w:p w:rsidR="00252673" w:rsidRPr="001F63CD" w:rsidRDefault="00252673" w:rsidP="00252673">
      <w:pPr>
        <w:spacing w:before="100" w:beforeAutospacing="1" w:after="100" w:afterAutospacing="1" w:line="240" w:lineRule="auto"/>
        <w:jc w:val="both"/>
        <w:rPr>
          <w:rFonts w:ascii="Times New Roman" w:eastAsiaTheme="minorHAnsi" w:hAnsi="Times New Roman" w:cs="Times New Roman"/>
          <w:caps/>
          <w:u w:val="single"/>
          <w:lang w:eastAsia="en-US"/>
        </w:rPr>
      </w:pPr>
      <w:r w:rsidRPr="001F63CD">
        <w:rPr>
          <w:rFonts w:ascii="Times New Roman" w:eastAsiaTheme="minorHAnsi" w:hAnsi="Times New Roman" w:cs="Times New Roman"/>
          <w:b/>
          <w:bCs/>
          <w:noProof/>
          <w:u w:val="single"/>
          <w:lang w:eastAsia="en-US"/>
        </w:rPr>
        <w:t>Разъяснение порядка заполнения бюллетеня</w:t>
      </w:r>
    </w:p>
    <w:p w:rsidR="00252673" w:rsidRPr="00252673" w:rsidRDefault="00252673" w:rsidP="00252673">
      <w:pPr>
        <w:autoSpaceDE w:val="0"/>
        <w:autoSpaceDN w:val="0"/>
        <w:adjustRightInd w:val="0"/>
        <w:spacing w:before="240" w:after="120" w:line="240" w:lineRule="auto"/>
        <w:jc w:val="both"/>
        <w:rPr>
          <w:rFonts w:ascii="Times New Roman" w:eastAsia="Times New Roman" w:hAnsi="Times New Roman" w:cs="Times New Roman"/>
          <w:b/>
          <w:noProof/>
        </w:rPr>
      </w:pPr>
      <w:r w:rsidRPr="001F63CD">
        <w:rPr>
          <w:rFonts w:ascii="Times New Roman" w:eastAsia="Times New Roman" w:hAnsi="Times New Roman" w:cs="Times New Roman"/>
          <w:b/>
          <w:noProof/>
          <w:u w:val="single"/>
        </w:rPr>
        <w:t>Поставьте</w:t>
      </w:r>
      <w:r w:rsidRPr="001F63CD">
        <w:rPr>
          <w:rFonts w:ascii="Times New Roman" w:eastAsia="Times New Roman" w:hAnsi="Times New Roman" w:cs="Times New Roman"/>
          <w:b/>
          <w:noProof/>
        </w:rPr>
        <w:t xml:space="preserve"> справа от избираемого Вами кандидата </w:t>
      </w:r>
      <w:r w:rsidRPr="001F63CD">
        <w:rPr>
          <w:rFonts w:ascii="Times New Roman" w:eastAsia="Times New Roman" w:hAnsi="Times New Roman" w:cs="Times New Roman"/>
          <w:b/>
          <w:noProof/>
          <w:u w:val="single"/>
        </w:rPr>
        <w:t>любой знак</w:t>
      </w:r>
      <w:r w:rsidRPr="001F63CD">
        <w:rPr>
          <w:rFonts w:ascii="Times New Roman" w:eastAsia="Times New Roman" w:hAnsi="Times New Roman" w:cs="Times New Roman"/>
          <w:b/>
          <w:noProof/>
        </w:rPr>
        <w:t xml:space="preserve"> в рамке с выбранным Вами вариантом голосования.</w:t>
      </w:r>
    </w:p>
    <w:tbl>
      <w:tblPr>
        <w:tblStyle w:val="a8"/>
        <w:tblpPr w:leftFromText="180" w:rightFromText="180" w:vertAnchor="text" w:horzAnchor="page" w:tblpX="3575" w:tblpY="14"/>
        <w:tblW w:w="0" w:type="auto"/>
        <w:tblLayout w:type="fixed"/>
        <w:tblLook w:val="04A0" w:firstRow="1" w:lastRow="0" w:firstColumn="1" w:lastColumn="0" w:noHBand="0" w:noVBand="1"/>
      </w:tblPr>
      <w:tblGrid>
        <w:gridCol w:w="454"/>
        <w:gridCol w:w="454"/>
        <w:gridCol w:w="454"/>
      </w:tblGrid>
      <w:tr w:rsidR="00252673" w:rsidTr="00C6234E">
        <w:trPr>
          <w:trHeight w:val="454"/>
        </w:trPr>
        <w:tc>
          <w:tcPr>
            <w:tcW w:w="454" w:type="dxa"/>
            <w:vAlign w:val="center"/>
          </w:tcPr>
          <w:p w:rsidR="00252673" w:rsidRPr="007353F1" w:rsidRDefault="00252673" w:rsidP="00C6234E">
            <w:pPr>
              <w:autoSpaceDE w:val="0"/>
              <w:autoSpaceDN w:val="0"/>
              <w:adjustRightInd w:val="0"/>
              <w:jc w:val="center"/>
              <w:rPr>
                <w:rFonts w:ascii="Times New Roman" w:eastAsia="Times New Roman" w:hAnsi="Times New Roman" w:cs="Times New Roman"/>
                <w:b/>
                <w:noProof/>
                <w:sz w:val="28"/>
                <w:szCs w:val="28"/>
              </w:rPr>
            </w:pPr>
            <w:r w:rsidRPr="007353F1">
              <w:rPr>
                <w:rFonts w:ascii="Times New Roman" w:eastAsia="Times New Roman" w:hAnsi="Times New Roman" w:cs="Times New Roman"/>
                <w:b/>
                <w:noProof/>
                <w:sz w:val="28"/>
                <w:szCs w:val="28"/>
              </w:rPr>
              <w:t>+</w:t>
            </w:r>
          </w:p>
        </w:tc>
        <w:tc>
          <w:tcPr>
            <w:tcW w:w="454" w:type="dxa"/>
            <w:vAlign w:val="center"/>
          </w:tcPr>
          <w:p w:rsidR="00252673" w:rsidRDefault="00252673" w:rsidP="00C6234E">
            <w:pPr>
              <w:autoSpaceDE w:val="0"/>
              <w:autoSpaceDN w:val="0"/>
              <w:adjustRightInd w:val="0"/>
              <w:jc w:val="center"/>
              <w:rPr>
                <w:rFonts w:ascii="Times New Roman" w:eastAsia="Times New Roman" w:hAnsi="Times New Roman" w:cs="Times New Roman"/>
                <w:b/>
                <w:noProof/>
              </w:rPr>
            </w:pPr>
            <w:r w:rsidRPr="001F63CD">
              <w:rPr>
                <w:rFonts w:ascii="Times New Roman" w:eastAsia="Times New Roman" w:hAnsi="Times New Roman" w:cs="Times New Roman"/>
                <w:b/>
                <w:noProof/>
                <w:lang w:val="en-US"/>
              </w:rPr>
              <w:t>V</w:t>
            </w:r>
          </w:p>
        </w:tc>
        <w:tc>
          <w:tcPr>
            <w:tcW w:w="454" w:type="dxa"/>
            <w:vAlign w:val="center"/>
          </w:tcPr>
          <w:p w:rsidR="00252673" w:rsidRDefault="00252673" w:rsidP="00C6234E">
            <w:pPr>
              <w:autoSpaceDE w:val="0"/>
              <w:autoSpaceDN w:val="0"/>
              <w:adjustRightInd w:val="0"/>
              <w:jc w:val="center"/>
              <w:rPr>
                <w:rFonts w:ascii="Times New Roman" w:eastAsia="Times New Roman" w:hAnsi="Times New Roman" w:cs="Times New Roman"/>
                <w:b/>
                <w:noProof/>
              </w:rPr>
            </w:pPr>
            <w:r w:rsidRPr="001F63CD">
              <w:rPr>
                <w:rFonts w:ascii="Times New Roman" w:eastAsia="Times New Roman" w:hAnsi="Times New Roman" w:cs="Times New Roman"/>
                <w:b/>
                <w:noProof/>
              </w:rPr>
              <w:t>Х</w:t>
            </w:r>
          </w:p>
        </w:tc>
      </w:tr>
    </w:tbl>
    <w:p w:rsidR="00252673" w:rsidRDefault="00252673" w:rsidP="00252673">
      <w:pPr>
        <w:autoSpaceDE w:val="0"/>
        <w:autoSpaceDN w:val="0"/>
        <w:adjustRightInd w:val="0"/>
        <w:spacing w:after="0" w:line="240" w:lineRule="auto"/>
        <w:jc w:val="both"/>
        <w:rPr>
          <w:rFonts w:ascii="Times New Roman" w:eastAsia="Times New Roman" w:hAnsi="Times New Roman" w:cs="Times New Roman"/>
          <w:b/>
          <w:noProof/>
        </w:rPr>
      </w:pPr>
    </w:p>
    <w:p w:rsidR="00252673" w:rsidRPr="001F63CD" w:rsidRDefault="00252673" w:rsidP="00252673">
      <w:pPr>
        <w:autoSpaceDE w:val="0"/>
        <w:autoSpaceDN w:val="0"/>
        <w:adjustRightInd w:val="0"/>
        <w:spacing w:after="0" w:line="240" w:lineRule="auto"/>
        <w:jc w:val="both"/>
        <w:rPr>
          <w:rFonts w:ascii="Times New Roman" w:eastAsia="Times New Roman" w:hAnsi="Times New Roman" w:cs="Times New Roman"/>
          <w:b/>
          <w:noProof/>
        </w:rPr>
      </w:pPr>
      <w:r w:rsidRPr="001F63CD">
        <w:rPr>
          <w:rFonts w:ascii="Times New Roman" w:eastAsia="Times New Roman" w:hAnsi="Times New Roman" w:cs="Times New Roman"/>
          <w:b/>
          <w:noProof/>
        </w:rPr>
        <w:t xml:space="preserve">Примеры знаков:  </w:t>
      </w:r>
    </w:p>
    <w:p w:rsidR="00252673" w:rsidRPr="001F63CD" w:rsidRDefault="00252673" w:rsidP="00252673">
      <w:pPr>
        <w:autoSpaceDE w:val="0"/>
        <w:autoSpaceDN w:val="0"/>
        <w:adjustRightInd w:val="0"/>
        <w:spacing w:before="240" w:after="0" w:line="240" w:lineRule="auto"/>
        <w:jc w:val="both"/>
        <w:rPr>
          <w:rFonts w:ascii="Times New Roman" w:eastAsia="Times New Roman" w:hAnsi="Times New Roman" w:cs="Times New Roman"/>
          <w:b/>
          <w:noProof/>
        </w:rPr>
      </w:pPr>
      <w:r w:rsidRPr="001F63CD">
        <w:rPr>
          <w:rFonts w:ascii="Times New Roman" w:eastAsia="Times New Roman" w:hAnsi="Times New Roman" w:cs="Times New Roman"/>
          <w:b/>
          <w:noProof/>
        </w:rPr>
        <w:t>Бюллетень, в котором знак поставлен в рамках так, что нельзя определить мнение голосующего, либо не поставлен ни в одной из них или внесены какие-либо исправления, считается недействительным.</w:t>
      </w:r>
    </w:p>
    <w:p w:rsidR="00252673" w:rsidRPr="001F63CD" w:rsidRDefault="00252673" w:rsidP="00252673">
      <w:pPr>
        <w:tabs>
          <w:tab w:val="left" w:pos="1134"/>
        </w:tabs>
        <w:spacing w:before="240" w:after="0" w:line="240" w:lineRule="auto"/>
        <w:rPr>
          <w:rFonts w:ascii="Times New Roman" w:eastAsiaTheme="minorHAnsi" w:hAnsi="Times New Roman" w:cs="Times New Roman"/>
          <w:b/>
          <w:spacing w:val="-6"/>
          <w:lang w:eastAsia="en-US"/>
        </w:rPr>
      </w:pPr>
      <w:r w:rsidRPr="001F63CD">
        <w:rPr>
          <w:rFonts w:ascii="Times New Roman" w:eastAsiaTheme="minorHAnsi" w:hAnsi="Times New Roman" w:cs="Times New Roman"/>
          <w:b/>
          <w:noProof/>
          <w:spacing w:val="-6"/>
          <w:lang w:eastAsia="en-US"/>
        </w:rPr>
        <w:t>Бюллетени для голосования, заполненные карандашом, считаются недействительными.</w:t>
      </w:r>
    </w:p>
    <w:p w:rsidR="001F63CD" w:rsidRPr="001F63CD" w:rsidRDefault="001F63CD" w:rsidP="001F63CD">
      <w:pPr>
        <w:tabs>
          <w:tab w:val="left" w:pos="1134"/>
        </w:tabs>
        <w:spacing w:after="0" w:line="240" w:lineRule="auto"/>
        <w:rPr>
          <w:rFonts w:ascii="Times New Roman" w:eastAsiaTheme="minorHAnsi" w:hAnsi="Times New Roman" w:cs="Times New Roman"/>
          <w:lang w:eastAsia="en-US"/>
        </w:rPr>
      </w:pPr>
    </w:p>
    <w:p w:rsidR="001F63CD" w:rsidRPr="001F63CD" w:rsidRDefault="001F63CD" w:rsidP="001F63CD">
      <w:pPr>
        <w:rPr>
          <w:rFonts w:ascii="Times New Roman" w:eastAsiaTheme="minorHAnsi" w:hAnsi="Times New Roman" w:cs="Times New Roman"/>
          <w:sz w:val="24"/>
          <w:szCs w:val="24"/>
          <w:lang w:eastAsia="en-US"/>
        </w:rPr>
      </w:pPr>
      <w:r w:rsidRPr="001F63CD">
        <w:rPr>
          <w:rFonts w:ascii="Times New Roman" w:eastAsiaTheme="minorHAnsi" w:hAnsi="Times New Roman" w:cs="Times New Roman"/>
          <w:sz w:val="24"/>
          <w:szCs w:val="24"/>
          <w:lang w:eastAsia="en-US"/>
        </w:rPr>
        <w:br w:type="page"/>
      </w:r>
    </w:p>
    <w:p w:rsidR="00FF71B0" w:rsidRPr="009C1254" w:rsidRDefault="00FF71B0" w:rsidP="00890F15">
      <w:pPr>
        <w:pStyle w:val="a0"/>
        <w:numPr>
          <w:ilvl w:val="0"/>
          <w:numId w:val="0"/>
        </w:numPr>
        <w:jc w:val="right"/>
      </w:pPr>
      <w:bookmarkStart w:id="19" w:name="_Toc482192830"/>
      <w:r w:rsidRPr="009C1254">
        <w:lastRenderedPageBreak/>
        <w:t>Приложение №3А</w:t>
      </w:r>
      <w:bookmarkEnd w:id="19"/>
    </w:p>
    <w:p w:rsidR="001F63CD" w:rsidRPr="001F63CD" w:rsidRDefault="001F63CD" w:rsidP="001F63CD">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1F63CD">
        <w:rPr>
          <w:rFonts w:ascii="Times New Roman" w:eastAsia="Times New Roman" w:hAnsi="Times New Roman" w:cs="Times New Roman"/>
          <w:b/>
          <w:bCs/>
          <w:sz w:val="24"/>
          <w:szCs w:val="24"/>
          <w:lang w:eastAsia="en-US"/>
        </w:rPr>
        <w:t>Форма бюллетеня для тайного голосования за кандидатов на выборные должности</w:t>
      </w:r>
    </w:p>
    <w:tbl>
      <w:tblPr>
        <w:tblStyle w:val="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1701"/>
        <w:gridCol w:w="2976"/>
      </w:tblGrid>
      <w:tr w:rsidR="001F63CD" w:rsidRPr="001F63CD" w:rsidTr="001F63CD">
        <w:tc>
          <w:tcPr>
            <w:tcW w:w="1276" w:type="dxa"/>
          </w:tcPr>
          <w:p w:rsidR="001F63CD" w:rsidRPr="001F63CD" w:rsidRDefault="001F63CD" w:rsidP="001F63CD">
            <w:pPr>
              <w:rPr>
                <w:i/>
              </w:rPr>
            </w:pPr>
            <w:r w:rsidRPr="001F63CD">
              <w:rPr>
                <w:i/>
              </w:rPr>
              <w:t>Вопрос №</w:t>
            </w:r>
          </w:p>
        </w:tc>
        <w:tc>
          <w:tcPr>
            <w:tcW w:w="851" w:type="dxa"/>
            <w:tcBorders>
              <w:bottom w:val="single" w:sz="4" w:space="0" w:color="auto"/>
            </w:tcBorders>
          </w:tcPr>
          <w:p w:rsidR="001F63CD" w:rsidRPr="001F63CD" w:rsidRDefault="001F63CD" w:rsidP="001F63CD">
            <w:pPr>
              <w:tabs>
                <w:tab w:val="left" w:pos="1134"/>
              </w:tabs>
              <w:rPr>
                <w:i/>
              </w:rPr>
            </w:pPr>
          </w:p>
        </w:tc>
        <w:tc>
          <w:tcPr>
            <w:tcW w:w="1701" w:type="dxa"/>
          </w:tcPr>
          <w:p w:rsidR="001F63CD" w:rsidRPr="001F63CD" w:rsidRDefault="001F63CD" w:rsidP="001F63CD">
            <w:pPr>
              <w:tabs>
                <w:tab w:val="left" w:pos="1134"/>
              </w:tabs>
              <w:rPr>
                <w:i/>
              </w:rPr>
            </w:pPr>
            <w:r w:rsidRPr="001F63CD">
              <w:rPr>
                <w:i/>
              </w:rPr>
              <w:t>повестки дня:</w:t>
            </w:r>
          </w:p>
        </w:tc>
        <w:tc>
          <w:tcPr>
            <w:tcW w:w="2976" w:type="dxa"/>
            <w:tcBorders>
              <w:bottom w:val="single" w:sz="4" w:space="0" w:color="auto"/>
            </w:tcBorders>
          </w:tcPr>
          <w:p w:rsidR="001F63CD" w:rsidRPr="001F63CD" w:rsidRDefault="001F63CD" w:rsidP="001F63CD">
            <w:pPr>
              <w:tabs>
                <w:tab w:val="left" w:pos="1134"/>
              </w:tabs>
              <w:rPr>
                <w:i/>
              </w:rPr>
            </w:pPr>
          </w:p>
        </w:tc>
      </w:tr>
    </w:tbl>
    <w:p w:rsidR="001F63CD" w:rsidRPr="001F63CD" w:rsidRDefault="001F63CD" w:rsidP="001F63CD">
      <w:pPr>
        <w:tabs>
          <w:tab w:val="left" w:pos="1134"/>
        </w:tabs>
        <w:rPr>
          <w:rFonts w:ascii="Times New Roman" w:eastAsiaTheme="minorHAnsi" w:hAnsi="Times New Roman"/>
          <w:sz w:val="24"/>
          <w:lang w:eastAsia="en-US"/>
        </w:rPr>
      </w:pPr>
    </w:p>
    <w:tbl>
      <w:tblPr>
        <w:tblStyle w:val="5"/>
        <w:tblW w:w="0" w:type="auto"/>
        <w:tblLook w:val="04A0" w:firstRow="1" w:lastRow="0" w:firstColumn="1" w:lastColumn="0" w:noHBand="0" w:noVBand="1"/>
      </w:tblPr>
      <w:tblGrid>
        <w:gridCol w:w="389"/>
        <w:gridCol w:w="523"/>
        <w:gridCol w:w="425"/>
        <w:gridCol w:w="1540"/>
        <w:gridCol w:w="456"/>
        <w:gridCol w:w="545"/>
        <w:gridCol w:w="444"/>
      </w:tblGrid>
      <w:tr w:rsidR="001F63CD" w:rsidRPr="001F63CD" w:rsidTr="001F63CD">
        <w:tc>
          <w:tcPr>
            <w:tcW w:w="389" w:type="dxa"/>
            <w:tcBorders>
              <w:top w:val="nil"/>
              <w:left w:val="nil"/>
              <w:bottom w:val="nil"/>
              <w:right w:val="nil"/>
            </w:tcBorders>
          </w:tcPr>
          <w:p w:rsidR="001F63CD" w:rsidRPr="001F63CD" w:rsidRDefault="001F63CD" w:rsidP="001F63CD">
            <w:pPr>
              <w:ind w:right="-110"/>
              <w:jc w:val="right"/>
            </w:pPr>
            <w:r w:rsidRPr="001F63CD">
              <w:t>«</w:t>
            </w:r>
          </w:p>
        </w:tc>
        <w:tc>
          <w:tcPr>
            <w:tcW w:w="523" w:type="dxa"/>
            <w:tcBorders>
              <w:top w:val="nil"/>
              <w:left w:val="nil"/>
              <w:bottom w:val="single" w:sz="4" w:space="0" w:color="auto"/>
              <w:right w:val="nil"/>
            </w:tcBorders>
          </w:tcPr>
          <w:p w:rsidR="001F63CD" w:rsidRPr="001F63CD" w:rsidRDefault="001F63CD" w:rsidP="001F63CD">
            <w:pPr>
              <w:jc w:val="center"/>
            </w:pPr>
          </w:p>
        </w:tc>
        <w:tc>
          <w:tcPr>
            <w:tcW w:w="425" w:type="dxa"/>
            <w:tcBorders>
              <w:top w:val="nil"/>
              <w:left w:val="nil"/>
              <w:bottom w:val="nil"/>
              <w:right w:val="nil"/>
            </w:tcBorders>
          </w:tcPr>
          <w:p w:rsidR="001F63CD" w:rsidRPr="001F63CD" w:rsidRDefault="001F63CD" w:rsidP="001F63CD">
            <w:pPr>
              <w:ind w:left="-104"/>
            </w:pPr>
            <w:r w:rsidRPr="001F63CD">
              <w:t>»</w:t>
            </w:r>
          </w:p>
        </w:tc>
        <w:tc>
          <w:tcPr>
            <w:tcW w:w="1540" w:type="dxa"/>
            <w:tcBorders>
              <w:top w:val="nil"/>
              <w:left w:val="nil"/>
              <w:bottom w:val="single" w:sz="4" w:space="0" w:color="auto"/>
              <w:right w:val="nil"/>
            </w:tcBorders>
          </w:tcPr>
          <w:p w:rsidR="001F63CD" w:rsidRPr="001F63CD" w:rsidRDefault="001F63CD" w:rsidP="001F63CD">
            <w:pPr>
              <w:jc w:val="center"/>
              <w:rPr>
                <w:lang w:val="en-US"/>
              </w:rPr>
            </w:pPr>
          </w:p>
        </w:tc>
        <w:tc>
          <w:tcPr>
            <w:tcW w:w="456" w:type="dxa"/>
            <w:tcBorders>
              <w:top w:val="nil"/>
              <w:left w:val="nil"/>
              <w:bottom w:val="nil"/>
              <w:right w:val="nil"/>
            </w:tcBorders>
          </w:tcPr>
          <w:p w:rsidR="001F63CD" w:rsidRPr="001F63CD" w:rsidRDefault="001F63CD" w:rsidP="001F63CD">
            <w:pPr>
              <w:ind w:right="-87"/>
              <w:jc w:val="right"/>
            </w:pPr>
            <w:r w:rsidRPr="001F63CD">
              <w:t>20</w:t>
            </w:r>
          </w:p>
        </w:tc>
        <w:tc>
          <w:tcPr>
            <w:tcW w:w="545" w:type="dxa"/>
            <w:tcBorders>
              <w:top w:val="nil"/>
              <w:left w:val="nil"/>
              <w:bottom w:val="single" w:sz="4" w:space="0" w:color="auto"/>
              <w:right w:val="nil"/>
            </w:tcBorders>
          </w:tcPr>
          <w:p w:rsidR="001F63CD" w:rsidRPr="001F63CD" w:rsidRDefault="001F63CD" w:rsidP="001F63CD">
            <w:pPr>
              <w:jc w:val="center"/>
              <w:rPr>
                <w:lang w:val="en-US"/>
              </w:rPr>
            </w:pPr>
          </w:p>
        </w:tc>
        <w:tc>
          <w:tcPr>
            <w:tcW w:w="444" w:type="dxa"/>
            <w:tcBorders>
              <w:top w:val="nil"/>
              <w:left w:val="nil"/>
              <w:bottom w:val="nil"/>
              <w:right w:val="nil"/>
            </w:tcBorders>
          </w:tcPr>
          <w:p w:rsidR="001F63CD" w:rsidRPr="001F63CD" w:rsidRDefault="001F63CD" w:rsidP="001F63CD">
            <w:pPr>
              <w:jc w:val="center"/>
            </w:pPr>
            <w:r w:rsidRPr="001F63CD">
              <w:t>г.</w:t>
            </w:r>
          </w:p>
        </w:tc>
      </w:tr>
    </w:tbl>
    <w:p w:rsidR="001F63CD" w:rsidRPr="001F63CD" w:rsidRDefault="001F63CD" w:rsidP="001F63CD">
      <w:pPr>
        <w:tabs>
          <w:tab w:val="left" w:pos="1134"/>
        </w:tabs>
        <w:rPr>
          <w:rFonts w:ascii="Times New Roman" w:eastAsiaTheme="minorHAnsi" w:hAnsi="Times New Roman"/>
          <w:sz w:val="24"/>
          <w:lang w:eastAsia="en-US"/>
        </w:rPr>
      </w:pPr>
    </w:p>
    <w:tbl>
      <w:tblPr>
        <w:tblStyle w:val="5"/>
        <w:tblW w:w="0" w:type="auto"/>
        <w:tblLook w:val="04A0" w:firstRow="1" w:lastRow="0" w:firstColumn="1" w:lastColumn="0" w:noHBand="0" w:noVBand="1"/>
      </w:tblPr>
      <w:tblGrid>
        <w:gridCol w:w="560"/>
        <w:gridCol w:w="4522"/>
        <w:gridCol w:w="2242"/>
        <w:gridCol w:w="2247"/>
      </w:tblGrid>
      <w:tr w:rsidR="001F63CD" w:rsidRPr="001F63CD" w:rsidTr="001F63CD">
        <w:trPr>
          <w:trHeight w:val="706"/>
        </w:trPr>
        <w:tc>
          <w:tcPr>
            <w:tcW w:w="560" w:type="dxa"/>
            <w:vAlign w:val="center"/>
          </w:tcPr>
          <w:p w:rsidR="001F63CD" w:rsidRPr="001F63CD" w:rsidRDefault="001F63CD" w:rsidP="001F63CD">
            <w:pPr>
              <w:tabs>
                <w:tab w:val="left" w:pos="1134"/>
              </w:tabs>
              <w:jc w:val="center"/>
              <w:rPr>
                <w:b/>
              </w:rPr>
            </w:pPr>
            <w:r w:rsidRPr="001F63CD">
              <w:rPr>
                <w:b/>
              </w:rPr>
              <w:t xml:space="preserve">№ </w:t>
            </w:r>
            <w:proofErr w:type="gramStart"/>
            <w:r w:rsidRPr="001F63CD">
              <w:rPr>
                <w:b/>
              </w:rPr>
              <w:t>п</w:t>
            </w:r>
            <w:proofErr w:type="gramEnd"/>
            <w:r w:rsidRPr="001F63CD">
              <w:rPr>
                <w:b/>
              </w:rPr>
              <w:t>/п</w:t>
            </w:r>
          </w:p>
        </w:tc>
        <w:tc>
          <w:tcPr>
            <w:tcW w:w="4522" w:type="dxa"/>
            <w:vAlign w:val="center"/>
          </w:tcPr>
          <w:p w:rsidR="001F63CD" w:rsidRPr="001F63CD" w:rsidRDefault="001F63CD" w:rsidP="001F63CD">
            <w:pPr>
              <w:tabs>
                <w:tab w:val="left" w:pos="1134"/>
              </w:tabs>
              <w:jc w:val="center"/>
              <w:rPr>
                <w:b/>
              </w:rPr>
            </w:pPr>
            <w:r w:rsidRPr="001F63CD">
              <w:rPr>
                <w:b/>
              </w:rPr>
              <w:t>Ф.И.О. кандидата</w:t>
            </w:r>
          </w:p>
        </w:tc>
        <w:tc>
          <w:tcPr>
            <w:tcW w:w="2242" w:type="dxa"/>
            <w:vAlign w:val="center"/>
          </w:tcPr>
          <w:p w:rsidR="001F63CD" w:rsidRPr="001F63CD" w:rsidRDefault="001F63CD" w:rsidP="001F63CD">
            <w:pPr>
              <w:tabs>
                <w:tab w:val="left" w:pos="1134"/>
              </w:tabs>
              <w:jc w:val="center"/>
              <w:rPr>
                <w:b/>
              </w:rPr>
            </w:pPr>
            <w:r w:rsidRPr="001F63CD">
              <w:rPr>
                <w:b/>
              </w:rPr>
              <w:t>ЗА</w:t>
            </w:r>
          </w:p>
        </w:tc>
        <w:tc>
          <w:tcPr>
            <w:tcW w:w="2247" w:type="dxa"/>
            <w:vAlign w:val="center"/>
          </w:tcPr>
          <w:p w:rsidR="001F63CD" w:rsidRPr="001F63CD" w:rsidRDefault="001F63CD" w:rsidP="001F63CD">
            <w:pPr>
              <w:tabs>
                <w:tab w:val="left" w:pos="1134"/>
              </w:tabs>
              <w:jc w:val="center"/>
              <w:rPr>
                <w:b/>
              </w:rPr>
            </w:pPr>
            <w:r w:rsidRPr="001F63CD">
              <w:rPr>
                <w:b/>
              </w:rPr>
              <w:t>ПРОТИВ</w:t>
            </w:r>
          </w:p>
        </w:tc>
      </w:tr>
      <w:tr w:rsidR="001F63CD" w:rsidRPr="001F63CD" w:rsidTr="001F63CD">
        <w:trPr>
          <w:trHeight w:val="567"/>
        </w:trPr>
        <w:tc>
          <w:tcPr>
            <w:tcW w:w="560" w:type="dxa"/>
            <w:vAlign w:val="center"/>
          </w:tcPr>
          <w:p w:rsidR="001F63CD" w:rsidRPr="001F63CD" w:rsidRDefault="001F63CD" w:rsidP="001F63CD">
            <w:pPr>
              <w:tabs>
                <w:tab w:val="left" w:pos="1134"/>
              </w:tabs>
            </w:pPr>
          </w:p>
        </w:tc>
        <w:tc>
          <w:tcPr>
            <w:tcW w:w="4522" w:type="dxa"/>
            <w:vAlign w:val="center"/>
          </w:tcPr>
          <w:p w:rsidR="001F63CD" w:rsidRPr="001F63CD" w:rsidRDefault="001F63CD" w:rsidP="001F63CD">
            <w:pPr>
              <w:tabs>
                <w:tab w:val="left" w:pos="1134"/>
              </w:tabs>
            </w:pPr>
          </w:p>
        </w:tc>
        <w:tc>
          <w:tcPr>
            <w:tcW w:w="2242" w:type="dxa"/>
            <w:vAlign w:val="center"/>
          </w:tcPr>
          <w:p w:rsidR="001F63CD" w:rsidRPr="001F63CD" w:rsidRDefault="001F63CD" w:rsidP="001F63CD">
            <w:pPr>
              <w:tabs>
                <w:tab w:val="left" w:pos="1134"/>
              </w:tabs>
            </w:pPr>
          </w:p>
        </w:tc>
        <w:tc>
          <w:tcPr>
            <w:tcW w:w="2247" w:type="dxa"/>
            <w:vAlign w:val="center"/>
          </w:tcPr>
          <w:p w:rsidR="001F63CD" w:rsidRPr="001F63CD" w:rsidRDefault="001F63CD" w:rsidP="001F63CD">
            <w:pPr>
              <w:tabs>
                <w:tab w:val="left" w:pos="1134"/>
              </w:tabs>
            </w:pPr>
          </w:p>
        </w:tc>
      </w:tr>
      <w:tr w:rsidR="001F63CD" w:rsidRPr="001F63CD" w:rsidTr="001F63CD">
        <w:trPr>
          <w:trHeight w:val="567"/>
        </w:trPr>
        <w:tc>
          <w:tcPr>
            <w:tcW w:w="560" w:type="dxa"/>
            <w:vAlign w:val="center"/>
          </w:tcPr>
          <w:p w:rsidR="001F63CD" w:rsidRPr="001F63CD" w:rsidRDefault="001F63CD" w:rsidP="001F63CD">
            <w:pPr>
              <w:tabs>
                <w:tab w:val="left" w:pos="1134"/>
              </w:tabs>
            </w:pPr>
          </w:p>
        </w:tc>
        <w:tc>
          <w:tcPr>
            <w:tcW w:w="4522" w:type="dxa"/>
            <w:vAlign w:val="center"/>
          </w:tcPr>
          <w:p w:rsidR="001F63CD" w:rsidRPr="001F63CD" w:rsidRDefault="001F63CD" w:rsidP="001F63CD">
            <w:pPr>
              <w:tabs>
                <w:tab w:val="left" w:pos="1134"/>
              </w:tabs>
            </w:pPr>
          </w:p>
        </w:tc>
        <w:tc>
          <w:tcPr>
            <w:tcW w:w="2242" w:type="dxa"/>
            <w:vAlign w:val="center"/>
          </w:tcPr>
          <w:p w:rsidR="001F63CD" w:rsidRPr="001F63CD" w:rsidRDefault="001F63CD" w:rsidP="001F63CD">
            <w:pPr>
              <w:tabs>
                <w:tab w:val="left" w:pos="1134"/>
              </w:tabs>
            </w:pPr>
          </w:p>
        </w:tc>
        <w:tc>
          <w:tcPr>
            <w:tcW w:w="2247" w:type="dxa"/>
            <w:vAlign w:val="center"/>
          </w:tcPr>
          <w:p w:rsidR="001F63CD" w:rsidRPr="001F63CD" w:rsidRDefault="001F63CD" w:rsidP="001F63CD">
            <w:pPr>
              <w:tabs>
                <w:tab w:val="left" w:pos="1134"/>
              </w:tabs>
            </w:pPr>
          </w:p>
        </w:tc>
      </w:tr>
      <w:tr w:rsidR="001F63CD" w:rsidRPr="001F63CD" w:rsidTr="001F63CD">
        <w:trPr>
          <w:trHeight w:val="567"/>
        </w:trPr>
        <w:tc>
          <w:tcPr>
            <w:tcW w:w="560" w:type="dxa"/>
            <w:vAlign w:val="center"/>
          </w:tcPr>
          <w:p w:rsidR="001F63CD" w:rsidRPr="001F63CD" w:rsidRDefault="001F63CD" w:rsidP="001F63CD">
            <w:pPr>
              <w:tabs>
                <w:tab w:val="left" w:pos="1134"/>
              </w:tabs>
            </w:pPr>
          </w:p>
        </w:tc>
        <w:tc>
          <w:tcPr>
            <w:tcW w:w="4522" w:type="dxa"/>
            <w:vAlign w:val="center"/>
          </w:tcPr>
          <w:p w:rsidR="001F63CD" w:rsidRPr="001F63CD" w:rsidRDefault="001F63CD" w:rsidP="001F63CD">
            <w:pPr>
              <w:tabs>
                <w:tab w:val="left" w:pos="1134"/>
              </w:tabs>
            </w:pPr>
          </w:p>
        </w:tc>
        <w:tc>
          <w:tcPr>
            <w:tcW w:w="2242" w:type="dxa"/>
            <w:vAlign w:val="center"/>
          </w:tcPr>
          <w:p w:rsidR="001F63CD" w:rsidRPr="001F63CD" w:rsidRDefault="001F63CD" w:rsidP="001F63CD">
            <w:pPr>
              <w:tabs>
                <w:tab w:val="left" w:pos="1134"/>
              </w:tabs>
            </w:pPr>
          </w:p>
        </w:tc>
        <w:tc>
          <w:tcPr>
            <w:tcW w:w="2247" w:type="dxa"/>
            <w:vAlign w:val="center"/>
          </w:tcPr>
          <w:p w:rsidR="001F63CD" w:rsidRPr="001F63CD" w:rsidRDefault="001F63CD" w:rsidP="001F63CD">
            <w:pPr>
              <w:tabs>
                <w:tab w:val="left" w:pos="1134"/>
              </w:tabs>
            </w:pPr>
          </w:p>
        </w:tc>
      </w:tr>
      <w:tr w:rsidR="001F63CD" w:rsidRPr="001F63CD" w:rsidTr="001F63CD">
        <w:trPr>
          <w:trHeight w:val="567"/>
        </w:trPr>
        <w:tc>
          <w:tcPr>
            <w:tcW w:w="560" w:type="dxa"/>
            <w:vAlign w:val="center"/>
          </w:tcPr>
          <w:p w:rsidR="001F63CD" w:rsidRPr="001F63CD" w:rsidRDefault="001F63CD" w:rsidP="001F63CD">
            <w:pPr>
              <w:tabs>
                <w:tab w:val="left" w:pos="1134"/>
              </w:tabs>
            </w:pPr>
          </w:p>
        </w:tc>
        <w:tc>
          <w:tcPr>
            <w:tcW w:w="4522" w:type="dxa"/>
            <w:vAlign w:val="center"/>
          </w:tcPr>
          <w:p w:rsidR="001F63CD" w:rsidRPr="001F63CD" w:rsidRDefault="001F63CD" w:rsidP="001F63CD">
            <w:pPr>
              <w:tabs>
                <w:tab w:val="left" w:pos="1134"/>
              </w:tabs>
            </w:pPr>
          </w:p>
        </w:tc>
        <w:tc>
          <w:tcPr>
            <w:tcW w:w="2242" w:type="dxa"/>
            <w:vAlign w:val="center"/>
          </w:tcPr>
          <w:p w:rsidR="001F63CD" w:rsidRPr="001F63CD" w:rsidRDefault="001F63CD" w:rsidP="001F63CD">
            <w:pPr>
              <w:tabs>
                <w:tab w:val="left" w:pos="1134"/>
              </w:tabs>
            </w:pPr>
          </w:p>
        </w:tc>
        <w:tc>
          <w:tcPr>
            <w:tcW w:w="2247" w:type="dxa"/>
            <w:vAlign w:val="center"/>
          </w:tcPr>
          <w:p w:rsidR="001F63CD" w:rsidRPr="001F63CD" w:rsidRDefault="001F63CD" w:rsidP="001F63CD">
            <w:pPr>
              <w:tabs>
                <w:tab w:val="left" w:pos="1134"/>
              </w:tabs>
            </w:pPr>
          </w:p>
        </w:tc>
      </w:tr>
      <w:tr w:rsidR="001F63CD" w:rsidRPr="001F63CD" w:rsidTr="001F63CD">
        <w:trPr>
          <w:trHeight w:val="567"/>
        </w:trPr>
        <w:tc>
          <w:tcPr>
            <w:tcW w:w="560" w:type="dxa"/>
            <w:vAlign w:val="center"/>
          </w:tcPr>
          <w:p w:rsidR="001F63CD" w:rsidRPr="001F63CD" w:rsidRDefault="001F63CD" w:rsidP="001F63CD">
            <w:pPr>
              <w:tabs>
                <w:tab w:val="left" w:pos="1134"/>
              </w:tabs>
            </w:pPr>
          </w:p>
        </w:tc>
        <w:tc>
          <w:tcPr>
            <w:tcW w:w="4522" w:type="dxa"/>
            <w:vAlign w:val="center"/>
          </w:tcPr>
          <w:p w:rsidR="001F63CD" w:rsidRPr="001F63CD" w:rsidRDefault="001F63CD" w:rsidP="001F63CD">
            <w:pPr>
              <w:tabs>
                <w:tab w:val="left" w:pos="1134"/>
              </w:tabs>
            </w:pPr>
          </w:p>
        </w:tc>
        <w:tc>
          <w:tcPr>
            <w:tcW w:w="2242" w:type="dxa"/>
            <w:vAlign w:val="center"/>
          </w:tcPr>
          <w:p w:rsidR="001F63CD" w:rsidRPr="001F63CD" w:rsidRDefault="001F63CD" w:rsidP="001F63CD">
            <w:pPr>
              <w:tabs>
                <w:tab w:val="left" w:pos="1134"/>
              </w:tabs>
            </w:pPr>
          </w:p>
        </w:tc>
        <w:tc>
          <w:tcPr>
            <w:tcW w:w="2247" w:type="dxa"/>
            <w:vAlign w:val="center"/>
          </w:tcPr>
          <w:p w:rsidR="001F63CD" w:rsidRPr="001F63CD" w:rsidRDefault="001F63CD" w:rsidP="001F63CD">
            <w:pPr>
              <w:tabs>
                <w:tab w:val="left" w:pos="1134"/>
              </w:tabs>
            </w:pPr>
          </w:p>
        </w:tc>
      </w:tr>
      <w:tr w:rsidR="001F63CD" w:rsidRPr="001F63CD" w:rsidTr="001F63CD">
        <w:trPr>
          <w:trHeight w:val="567"/>
        </w:trPr>
        <w:tc>
          <w:tcPr>
            <w:tcW w:w="560" w:type="dxa"/>
            <w:vAlign w:val="center"/>
          </w:tcPr>
          <w:p w:rsidR="001F63CD" w:rsidRPr="001F63CD" w:rsidRDefault="001F63CD" w:rsidP="001F63CD">
            <w:pPr>
              <w:tabs>
                <w:tab w:val="left" w:pos="1134"/>
              </w:tabs>
            </w:pPr>
          </w:p>
        </w:tc>
        <w:tc>
          <w:tcPr>
            <w:tcW w:w="4522" w:type="dxa"/>
            <w:vAlign w:val="center"/>
          </w:tcPr>
          <w:p w:rsidR="001F63CD" w:rsidRPr="001F63CD" w:rsidRDefault="001F63CD" w:rsidP="001F63CD">
            <w:pPr>
              <w:tabs>
                <w:tab w:val="left" w:pos="1134"/>
              </w:tabs>
            </w:pPr>
          </w:p>
        </w:tc>
        <w:tc>
          <w:tcPr>
            <w:tcW w:w="2242" w:type="dxa"/>
            <w:vAlign w:val="center"/>
          </w:tcPr>
          <w:p w:rsidR="001F63CD" w:rsidRPr="001F63CD" w:rsidRDefault="001F63CD" w:rsidP="001F63CD">
            <w:pPr>
              <w:tabs>
                <w:tab w:val="left" w:pos="1134"/>
              </w:tabs>
            </w:pPr>
          </w:p>
        </w:tc>
        <w:tc>
          <w:tcPr>
            <w:tcW w:w="2247" w:type="dxa"/>
            <w:vAlign w:val="center"/>
          </w:tcPr>
          <w:p w:rsidR="001F63CD" w:rsidRPr="001F63CD" w:rsidRDefault="001F63CD" w:rsidP="001F63CD">
            <w:pPr>
              <w:tabs>
                <w:tab w:val="left" w:pos="1134"/>
              </w:tabs>
            </w:pPr>
          </w:p>
        </w:tc>
      </w:tr>
      <w:tr w:rsidR="001F63CD" w:rsidRPr="001F63CD" w:rsidTr="001F63CD">
        <w:trPr>
          <w:trHeight w:val="567"/>
        </w:trPr>
        <w:tc>
          <w:tcPr>
            <w:tcW w:w="7324" w:type="dxa"/>
            <w:gridSpan w:val="3"/>
            <w:vAlign w:val="center"/>
          </w:tcPr>
          <w:p w:rsidR="001F63CD" w:rsidRPr="001F63CD" w:rsidRDefault="001F63CD" w:rsidP="001F63CD">
            <w:pPr>
              <w:tabs>
                <w:tab w:val="left" w:pos="1134"/>
              </w:tabs>
              <w:jc w:val="center"/>
            </w:pPr>
            <w:r w:rsidRPr="001F63CD">
              <w:rPr>
                <w:rFonts w:cs="Times New Roman"/>
                <w:b/>
                <w:i/>
              </w:rPr>
              <w:t>ПРОТИВ ВСЕХ КАНДИДАТОВ</w:t>
            </w:r>
          </w:p>
        </w:tc>
        <w:tc>
          <w:tcPr>
            <w:tcW w:w="2247" w:type="dxa"/>
            <w:vAlign w:val="center"/>
          </w:tcPr>
          <w:p w:rsidR="001F63CD" w:rsidRPr="001F63CD" w:rsidRDefault="001F63CD" w:rsidP="001F63CD">
            <w:pPr>
              <w:tabs>
                <w:tab w:val="left" w:pos="1134"/>
              </w:tabs>
            </w:pPr>
          </w:p>
        </w:tc>
      </w:tr>
    </w:tbl>
    <w:p w:rsidR="001F63CD" w:rsidRPr="001F63CD" w:rsidRDefault="001F63CD" w:rsidP="001F63CD">
      <w:pPr>
        <w:tabs>
          <w:tab w:val="left" w:pos="1134"/>
        </w:tabs>
        <w:rPr>
          <w:rFonts w:ascii="Times New Roman" w:eastAsiaTheme="minorHAnsi" w:hAnsi="Times New Roman"/>
          <w:sz w:val="24"/>
          <w:lang w:eastAsia="en-US"/>
        </w:rPr>
      </w:pPr>
    </w:p>
    <w:p w:rsidR="001F63CD" w:rsidRPr="001F63CD" w:rsidRDefault="001F63CD" w:rsidP="001F63CD">
      <w:pPr>
        <w:spacing w:before="100" w:beforeAutospacing="1" w:after="100" w:afterAutospacing="1" w:line="240" w:lineRule="auto"/>
        <w:jc w:val="both"/>
        <w:rPr>
          <w:rFonts w:ascii="Times New Roman" w:eastAsiaTheme="minorHAnsi" w:hAnsi="Times New Roman" w:cs="Times New Roman"/>
          <w:caps/>
          <w:u w:val="single"/>
          <w:lang w:eastAsia="en-US"/>
        </w:rPr>
      </w:pPr>
      <w:r w:rsidRPr="001F63CD">
        <w:rPr>
          <w:rFonts w:ascii="Times New Roman" w:eastAsiaTheme="minorHAnsi" w:hAnsi="Times New Roman" w:cs="Times New Roman"/>
          <w:b/>
          <w:bCs/>
          <w:noProof/>
          <w:u w:val="single"/>
          <w:lang w:eastAsia="en-US"/>
        </w:rPr>
        <w:t>Разъяснение порядка заполнения бюллетеня</w:t>
      </w:r>
    </w:p>
    <w:p w:rsidR="00252673" w:rsidRPr="00252673" w:rsidRDefault="001F63CD" w:rsidP="00252673">
      <w:pPr>
        <w:autoSpaceDE w:val="0"/>
        <w:autoSpaceDN w:val="0"/>
        <w:adjustRightInd w:val="0"/>
        <w:spacing w:before="240" w:after="120" w:line="240" w:lineRule="auto"/>
        <w:jc w:val="both"/>
        <w:rPr>
          <w:rFonts w:ascii="Times New Roman" w:eastAsia="Times New Roman" w:hAnsi="Times New Roman" w:cs="Times New Roman"/>
          <w:b/>
          <w:noProof/>
        </w:rPr>
      </w:pPr>
      <w:r w:rsidRPr="001F63CD">
        <w:rPr>
          <w:rFonts w:ascii="Times New Roman" w:eastAsia="Times New Roman" w:hAnsi="Times New Roman" w:cs="Times New Roman"/>
          <w:b/>
          <w:noProof/>
          <w:u w:val="single"/>
        </w:rPr>
        <w:t>Поставьте</w:t>
      </w:r>
      <w:r w:rsidRPr="001F63CD">
        <w:rPr>
          <w:rFonts w:ascii="Times New Roman" w:eastAsia="Times New Roman" w:hAnsi="Times New Roman" w:cs="Times New Roman"/>
          <w:b/>
          <w:noProof/>
        </w:rPr>
        <w:t xml:space="preserve"> справа от избираемого Вами кандидата или в строке «ПРОТИВ ВСЕХ КАНДИДАТОВ» </w:t>
      </w:r>
      <w:r w:rsidRPr="001F63CD">
        <w:rPr>
          <w:rFonts w:ascii="Times New Roman" w:eastAsia="Times New Roman" w:hAnsi="Times New Roman" w:cs="Times New Roman"/>
          <w:b/>
          <w:noProof/>
          <w:u w:val="single"/>
        </w:rPr>
        <w:t>любой знак</w:t>
      </w:r>
      <w:r w:rsidRPr="001F63CD">
        <w:rPr>
          <w:rFonts w:ascii="Times New Roman" w:eastAsia="Times New Roman" w:hAnsi="Times New Roman" w:cs="Times New Roman"/>
          <w:b/>
          <w:noProof/>
        </w:rPr>
        <w:t xml:space="preserve"> в рамке с выбранным Вами вариантом голосования.</w:t>
      </w:r>
    </w:p>
    <w:tbl>
      <w:tblPr>
        <w:tblStyle w:val="a8"/>
        <w:tblpPr w:leftFromText="180" w:rightFromText="180" w:vertAnchor="text" w:horzAnchor="page" w:tblpX="3575" w:tblpY="14"/>
        <w:tblW w:w="0" w:type="auto"/>
        <w:tblLayout w:type="fixed"/>
        <w:tblLook w:val="04A0" w:firstRow="1" w:lastRow="0" w:firstColumn="1" w:lastColumn="0" w:noHBand="0" w:noVBand="1"/>
      </w:tblPr>
      <w:tblGrid>
        <w:gridCol w:w="454"/>
        <w:gridCol w:w="454"/>
        <w:gridCol w:w="454"/>
      </w:tblGrid>
      <w:tr w:rsidR="00252673" w:rsidTr="00252673">
        <w:trPr>
          <w:trHeight w:val="454"/>
        </w:trPr>
        <w:tc>
          <w:tcPr>
            <w:tcW w:w="454" w:type="dxa"/>
            <w:vAlign w:val="center"/>
          </w:tcPr>
          <w:p w:rsidR="00252673" w:rsidRPr="007353F1" w:rsidRDefault="00252673" w:rsidP="00252673">
            <w:pPr>
              <w:autoSpaceDE w:val="0"/>
              <w:autoSpaceDN w:val="0"/>
              <w:adjustRightInd w:val="0"/>
              <w:jc w:val="center"/>
              <w:rPr>
                <w:rFonts w:ascii="Times New Roman" w:eastAsia="Times New Roman" w:hAnsi="Times New Roman" w:cs="Times New Roman"/>
                <w:b/>
                <w:noProof/>
                <w:sz w:val="28"/>
                <w:szCs w:val="28"/>
              </w:rPr>
            </w:pPr>
            <w:r w:rsidRPr="007353F1">
              <w:rPr>
                <w:rFonts w:ascii="Times New Roman" w:eastAsia="Times New Roman" w:hAnsi="Times New Roman" w:cs="Times New Roman"/>
                <w:b/>
                <w:noProof/>
                <w:sz w:val="28"/>
                <w:szCs w:val="28"/>
              </w:rPr>
              <w:t>+</w:t>
            </w:r>
          </w:p>
        </w:tc>
        <w:tc>
          <w:tcPr>
            <w:tcW w:w="454" w:type="dxa"/>
            <w:vAlign w:val="center"/>
          </w:tcPr>
          <w:p w:rsidR="00252673" w:rsidRDefault="00252673" w:rsidP="00252673">
            <w:pPr>
              <w:autoSpaceDE w:val="0"/>
              <w:autoSpaceDN w:val="0"/>
              <w:adjustRightInd w:val="0"/>
              <w:jc w:val="center"/>
              <w:rPr>
                <w:rFonts w:ascii="Times New Roman" w:eastAsia="Times New Roman" w:hAnsi="Times New Roman" w:cs="Times New Roman"/>
                <w:b/>
                <w:noProof/>
              </w:rPr>
            </w:pPr>
            <w:r w:rsidRPr="001F63CD">
              <w:rPr>
                <w:rFonts w:ascii="Times New Roman" w:eastAsia="Times New Roman" w:hAnsi="Times New Roman" w:cs="Times New Roman"/>
                <w:b/>
                <w:noProof/>
                <w:lang w:val="en-US"/>
              </w:rPr>
              <w:t>V</w:t>
            </w:r>
          </w:p>
        </w:tc>
        <w:tc>
          <w:tcPr>
            <w:tcW w:w="454" w:type="dxa"/>
            <w:vAlign w:val="center"/>
          </w:tcPr>
          <w:p w:rsidR="00252673" w:rsidRDefault="00252673" w:rsidP="00252673">
            <w:pPr>
              <w:autoSpaceDE w:val="0"/>
              <w:autoSpaceDN w:val="0"/>
              <w:adjustRightInd w:val="0"/>
              <w:jc w:val="center"/>
              <w:rPr>
                <w:rFonts w:ascii="Times New Roman" w:eastAsia="Times New Roman" w:hAnsi="Times New Roman" w:cs="Times New Roman"/>
                <w:b/>
                <w:noProof/>
              </w:rPr>
            </w:pPr>
            <w:r w:rsidRPr="001F63CD">
              <w:rPr>
                <w:rFonts w:ascii="Times New Roman" w:eastAsia="Times New Roman" w:hAnsi="Times New Roman" w:cs="Times New Roman"/>
                <w:b/>
                <w:noProof/>
              </w:rPr>
              <w:t>Х</w:t>
            </w:r>
          </w:p>
        </w:tc>
      </w:tr>
    </w:tbl>
    <w:p w:rsidR="007353F1" w:rsidRDefault="007353F1" w:rsidP="001F63CD">
      <w:pPr>
        <w:autoSpaceDE w:val="0"/>
        <w:autoSpaceDN w:val="0"/>
        <w:adjustRightInd w:val="0"/>
        <w:spacing w:after="0" w:line="240" w:lineRule="auto"/>
        <w:jc w:val="both"/>
        <w:rPr>
          <w:rFonts w:ascii="Times New Roman" w:eastAsia="Times New Roman" w:hAnsi="Times New Roman" w:cs="Times New Roman"/>
          <w:b/>
          <w:noProof/>
        </w:rPr>
      </w:pPr>
    </w:p>
    <w:p w:rsidR="007353F1" w:rsidRPr="001F63CD" w:rsidRDefault="001F63CD" w:rsidP="001F63CD">
      <w:pPr>
        <w:autoSpaceDE w:val="0"/>
        <w:autoSpaceDN w:val="0"/>
        <w:adjustRightInd w:val="0"/>
        <w:spacing w:after="0" w:line="240" w:lineRule="auto"/>
        <w:jc w:val="both"/>
        <w:rPr>
          <w:rFonts w:ascii="Times New Roman" w:eastAsia="Times New Roman" w:hAnsi="Times New Roman" w:cs="Times New Roman"/>
          <w:b/>
          <w:noProof/>
        </w:rPr>
      </w:pPr>
      <w:r w:rsidRPr="001F63CD">
        <w:rPr>
          <w:rFonts w:ascii="Times New Roman" w:eastAsia="Times New Roman" w:hAnsi="Times New Roman" w:cs="Times New Roman"/>
          <w:b/>
          <w:noProof/>
        </w:rPr>
        <w:t xml:space="preserve">Примеры знаков:  </w:t>
      </w:r>
    </w:p>
    <w:p w:rsidR="001F63CD" w:rsidRPr="001F63CD" w:rsidRDefault="001F63CD" w:rsidP="001F63CD">
      <w:pPr>
        <w:autoSpaceDE w:val="0"/>
        <w:autoSpaceDN w:val="0"/>
        <w:adjustRightInd w:val="0"/>
        <w:spacing w:before="240" w:after="0" w:line="240" w:lineRule="auto"/>
        <w:jc w:val="both"/>
        <w:rPr>
          <w:rFonts w:ascii="Times New Roman" w:eastAsia="Times New Roman" w:hAnsi="Times New Roman" w:cs="Times New Roman"/>
          <w:b/>
          <w:noProof/>
        </w:rPr>
      </w:pPr>
      <w:r w:rsidRPr="001F63CD">
        <w:rPr>
          <w:rFonts w:ascii="Times New Roman" w:eastAsia="Times New Roman" w:hAnsi="Times New Roman" w:cs="Times New Roman"/>
          <w:b/>
          <w:noProof/>
        </w:rPr>
        <w:t>Бюллетень, в котором знак поставлен в рамках так, что нельзя определить мнение голосующего, либо не поставлен ни в одной из них или внесены какие-либо исправления, считается недействительным.</w:t>
      </w:r>
    </w:p>
    <w:p w:rsidR="001F63CD" w:rsidRPr="001F63CD" w:rsidRDefault="001F63CD" w:rsidP="001F63CD">
      <w:pPr>
        <w:tabs>
          <w:tab w:val="left" w:pos="1134"/>
        </w:tabs>
        <w:spacing w:before="240" w:after="0" w:line="240" w:lineRule="auto"/>
        <w:rPr>
          <w:rFonts w:ascii="Times New Roman" w:eastAsiaTheme="minorHAnsi" w:hAnsi="Times New Roman" w:cs="Times New Roman"/>
          <w:b/>
          <w:spacing w:val="-6"/>
          <w:lang w:eastAsia="en-US"/>
        </w:rPr>
      </w:pPr>
      <w:r w:rsidRPr="001F63CD">
        <w:rPr>
          <w:rFonts w:ascii="Times New Roman" w:eastAsiaTheme="minorHAnsi" w:hAnsi="Times New Roman" w:cs="Times New Roman"/>
          <w:b/>
          <w:noProof/>
          <w:spacing w:val="-6"/>
          <w:lang w:eastAsia="en-US"/>
        </w:rPr>
        <w:t>Бюллетени для голосования, заполненные карандашом, считаются недействительными.</w:t>
      </w:r>
    </w:p>
    <w:p w:rsidR="001F63CD" w:rsidRPr="001F63CD" w:rsidRDefault="001F63CD" w:rsidP="001F63CD">
      <w:pPr>
        <w:tabs>
          <w:tab w:val="left" w:pos="1134"/>
        </w:tabs>
        <w:spacing w:after="0" w:line="240" w:lineRule="auto"/>
        <w:rPr>
          <w:rFonts w:ascii="Times New Roman" w:eastAsiaTheme="minorHAnsi" w:hAnsi="Times New Roman" w:cs="Times New Roman"/>
          <w:lang w:eastAsia="en-US"/>
        </w:rPr>
      </w:pPr>
    </w:p>
    <w:p w:rsidR="001F63CD" w:rsidRPr="001F63CD" w:rsidRDefault="001F63CD" w:rsidP="001F63CD">
      <w:pPr>
        <w:tabs>
          <w:tab w:val="left" w:pos="1134"/>
        </w:tabs>
        <w:spacing w:after="0" w:line="240" w:lineRule="auto"/>
        <w:rPr>
          <w:rFonts w:ascii="Times New Roman" w:eastAsiaTheme="minorHAnsi" w:hAnsi="Times New Roman" w:cs="Times New Roman"/>
          <w:lang w:eastAsia="en-US"/>
        </w:rPr>
      </w:pPr>
    </w:p>
    <w:p w:rsidR="001F63CD" w:rsidRPr="001F63CD" w:rsidRDefault="001F63CD" w:rsidP="001F63CD">
      <w:pPr>
        <w:rPr>
          <w:rFonts w:ascii="Times New Roman" w:eastAsiaTheme="minorHAnsi" w:hAnsi="Times New Roman" w:cs="Times New Roman"/>
          <w:sz w:val="24"/>
          <w:szCs w:val="24"/>
          <w:lang w:eastAsia="en-US"/>
        </w:rPr>
      </w:pPr>
      <w:r w:rsidRPr="001F63CD">
        <w:rPr>
          <w:rFonts w:ascii="Times New Roman" w:eastAsiaTheme="minorHAnsi" w:hAnsi="Times New Roman" w:cs="Times New Roman"/>
          <w:sz w:val="24"/>
          <w:szCs w:val="24"/>
          <w:lang w:eastAsia="en-US"/>
        </w:rPr>
        <w:br w:type="page"/>
      </w:r>
    </w:p>
    <w:p w:rsidR="00FF71B0" w:rsidRPr="009C1254" w:rsidRDefault="00FF71B0" w:rsidP="00890F15">
      <w:pPr>
        <w:pStyle w:val="a0"/>
        <w:numPr>
          <w:ilvl w:val="0"/>
          <w:numId w:val="0"/>
        </w:numPr>
        <w:jc w:val="right"/>
      </w:pPr>
      <w:bookmarkStart w:id="20" w:name="_Toc482192831"/>
      <w:r w:rsidRPr="009C1254">
        <w:lastRenderedPageBreak/>
        <w:t>Приложение №3Б</w:t>
      </w:r>
      <w:bookmarkEnd w:id="20"/>
    </w:p>
    <w:p w:rsidR="001F63CD" w:rsidRPr="001F63CD" w:rsidRDefault="001F63CD" w:rsidP="001F63CD">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1F63CD">
        <w:rPr>
          <w:rFonts w:ascii="Times New Roman" w:eastAsia="Times New Roman" w:hAnsi="Times New Roman" w:cs="Times New Roman"/>
          <w:b/>
          <w:bCs/>
          <w:sz w:val="24"/>
          <w:szCs w:val="24"/>
          <w:lang w:eastAsia="en-US"/>
        </w:rPr>
        <w:t>Форма бюллетеня для тайного голосования</w:t>
      </w:r>
    </w:p>
    <w:tbl>
      <w:tblPr>
        <w:tblStyle w:val="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1701"/>
        <w:gridCol w:w="2976"/>
      </w:tblGrid>
      <w:tr w:rsidR="001F63CD" w:rsidRPr="001F63CD" w:rsidTr="001F63CD">
        <w:tc>
          <w:tcPr>
            <w:tcW w:w="1276" w:type="dxa"/>
          </w:tcPr>
          <w:p w:rsidR="001F63CD" w:rsidRPr="001F63CD" w:rsidRDefault="001F63CD" w:rsidP="001F63CD">
            <w:pPr>
              <w:rPr>
                <w:i/>
              </w:rPr>
            </w:pPr>
            <w:r w:rsidRPr="001F63CD">
              <w:rPr>
                <w:i/>
              </w:rPr>
              <w:t>Вопрос №</w:t>
            </w:r>
          </w:p>
        </w:tc>
        <w:tc>
          <w:tcPr>
            <w:tcW w:w="851" w:type="dxa"/>
            <w:tcBorders>
              <w:bottom w:val="single" w:sz="4" w:space="0" w:color="auto"/>
            </w:tcBorders>
          </w:tcPr>
          <w:p w:rsidR="001F63CD" w:rsidRPr="001F63CD" w:rsidRDefault="001F63CD" w:rsidP="001F63CD">
            <w:pPr>
              <w:tabs>
                <w:tab w:val="left" w:pos="1134"/>
              </w:tabs>
              <w:rPr>
                <w:i/>
              </w:rPr>
            </w:pPr>
          </w:p>
        </w:tc>
        <w:tc>
          <w:tcPr>
            <w:tcW w:w="1701" w:type="dxa"/>
          </w:tcPr>
          <w:p w:rsidR="001F63CD" w:rsidRPr="001F63CD" w:rsidRDefault="001F63CD" w:rsidP="001F63CD">
            <w:pPr>
              <w:tabs>
                <w:tab w:val="left" w:pos="1134"/>
              </w:tabs>
              <w:rPr>
                <w:i/>
              </w:rPr>
            </w:pPr>
            <w:r w:rsidRPr="001F63CD">
              <w:rPr>
                <w:i/>
              </w:rPr>
              <w:t>повестки дня:</w:t>
            </w:r>
          </w:p>
        </w:tc>
        <w:tc>
          <w:tcPr>
            <w:tcW w:w="2976" w:type="dxa"/>
            <w:tcBorders>
              <w:bottom w:val="single" w:sz="4" w:space="0" w:color="auto"/>
            </w:tcBorders>
          </w:tcPr>
          <w:p w:rsidR="001F63CD" w:rsidRPr="001F63CD" w:rsidRDefault="001F63CD" w:rsidP="001F63CD">
            <w:pPr>
              <w:tabs>
                <w:tab w:val="left" w:pos="1134"/>
              </w:tabs>
              <w:rPr>
                <w:i/>
              </w:rPr>
            </w:pPr>
          </w:p>
        </w:tc>
      </w:tr>
    </w:tbl>
    <w:p w:rsidR="001F63CD" w:rsidRPr="001F63CD" w:rsidRDefault="001F63CD" w:rsidP="001F63CD">
      <w:pPr>
        <w:tabs>
          <w:tab w:val="left" w:pos="1134"/>
        </w:tabs>
        <w:rPr>
          <w:rFonts w:ascii="Times New Roman" w:eastAsiaTheme="minorHAnsi" w:hAnsi="Times New Roman"/>
          <w:sz w:val="24"/>
          <w:lang w:eastAsia="en-US"/>
        </w:rPr>
      </w:pPr>
    </w:p>
    <w:tbl>
      <w:tblPr>
        <w:tblStyle w:val="6"/>
        <w:tblW w:w="0" w:type="auto"/>
        <w:tblLook w:val="04A0" w:firstRow="1" w:lastRow="0" w:firstColumn="1" w:lastColumn="0" w:noHBand="0" w:noVBand="1"/>
      </w:tblPr>
      <w:tblGrid>
        <w:gridCol w:w="389"/>
        <w:gridCol w:w="523"/>
        <w:gridCol w:w="425"/>
        <w:gridCol w:w="1540"/>
        <w:gridCol w:w="456"/>
        <w:gridCol w:w="545"/>
        <w:gridCol w:w="444"/>
      </w:tblGrid>
      <w:tr w:rsidR="001F63CD" w:rsidRPr="001F63CD" w:rsidTr="001F63CD">
        <w:tc>
          <w:tcPr>
            <w:tcW w:w="389" w:type="dxa"/>
            <w:tcBorders>
              <w:top w:val="nil"/>
              <w:left w:val="nil"/>
              <w:bottom w:val="nil"/>
              <w:right w:val="nil"/>
            </w:tcBorders>
          </w:tcPr>
          <w:p w:rsidR="001F63CD" w:rsidRPr="001F63CD" w:rsidRDefault="001F63CD" w:rsidP="001F63CD">
            <w:pPr>
              <w:ind w:right="-110"/>
              <w:jc w:val="right"/>
            </w:pPr>
            <w:r w:rsidRPr="001F63CD">
              <w:t>«</w:t>
            </w:r>
          </w:p>
        </w:tc>
        <w:tc>
          <w:tcPr>
            <w:tcW w:w="523" w:type="dxa"/>
            <w:tcBorders>
              <w:top w:val="nil"/>
              <w:left w:val="nil"/>
              <w:bottom w:val="single" w:sz="4" w:space="0" w:color="auto"/>
              <w:right w:val="nil"/>
            </w:tcBorders>
          </w:tcPr>
          <w:p w:rsidR="001F63CD" w:rsidRPr="001F63CD" w:rsidRDefault="001F63CD" w:rsidP="001F63CD">
            <w:pPr>
              <w:jc w:val="center"/>
            </w:pPr>
          </w:p>
        </w:tc>
        <w:tc>
          <w:tcPr>
            <w:tcW w:w="425" w:type="dxa"/>
            <w:tcBorders>
              <w:top w:val="nil"/>
              <w:left w:val="nil"/>
              <w:bottom w:val="nil"/>
              <w:right w:val="nil"/>
            </w:tcBorders>
          </w:tcPr>
          <w:p w:rsidR="001F63CD" w:rsidRPr="001F63CD" w:rsidRDefault="001F63CD" w:rsidP="001F63CD">
            <w:pPr>
              <w:ind w:left="-104"/>
            </w:pPr>
            <w:r w:rsidRPr="001F63CD">
              <w:t>»</w:t>
            </w:r>
          </w:p>
        </w:tc>
        <w:tc>
          <w:tcPr>
            <w:tcW w:w="1540" w:type="dxa"/>
            <w:tcBorders>
              <w:top w:val="nil"/>
              <w:left w:val="nil"/>
              <w:bottom w:val="single" w:sz="4" w:space="0" w:color="auto"/>
              <w:right w:val="nil"/>
            </w:tcBorders>
          </w:tcPr>
          <w:p w:rsidR="001F63CD" w:rsidRPr="001F63CD" w:rsidRDefault="001F63CD" w:rsidP="001F63CD">
            <w:pPr>
              <w:jc w:val="center"/>
              <w:rPr>
                <w:lang w:val="en-US"/>
              </w:rPr>
            </w:pPr>
          </w:p>
        </w:tc>
        <w:tc>
          <w:tcPr>
            <w:tcW w:w="456" w:type="dxa"/>
            <w:tcBorders>
              <w:top w:val="nil"/>
              <w:left w:val="nil"/>
              <w:bottom w:val="nil"/>
              <w:right w:val="nil"/>
            </w:tcBorders>
          </w:tcPr>
          <w:p w:rsidR="001F63CD" w:rsidRPr="001F63CD" w:rsidRDefault="001F63CD" w:rsidP="001F63CD">
            <w:pPr>
              <w:ind w:right="-87"/>
              <w:jc w:val="right"/>
            </w:pPr>
            <w:r w:rsidRPr="001F63CD">
              <w:t>20</w:t>
            </w:r>
          </w:p>
        </w:tc>
        <w:tc>
          <w:tcPr>
            <w:tcW w:w="545" w:type="dxa"/>
            <w:tcBorders>
              <w:top w:val="nil"/>
              <w:left w:val="nil"/>
              <w:bottom w:val="single" w:sz="4" w:space="0" w:color="auto"/>
              <w:right w:val="nil"/>
            </w:tcBorders>
          </w:tcPr>
          <w:p w:rsidR="001F63CD" w:rsidRPr="001F63CD" w:rsidRDefault="001F63CD" w:rsidP="001F63CD">
            <w:pPr>
              <w:jc w:val="center"/>
              <w:rPr>
                <w:lang w:val="en-US"/>
              </w:rPr>
            </w:pPr>
          </w:p>
        </w:tc>
        <w:tc>
          <w:tcPr>
            <w:tcW w:w="444" w:type="dxa"/>
            <w:tcBorders>
              <w:top w:val="nil"/>
              <w:left w:val="nil"/>
              <w:bottom w:val="nil"/>
              <w:right w:val="nil"/>
            </w:tcBorders>
          </w:tcPr>
          <w:p w:rsidR="001F63CD" w:rsidRPr="001F63CD" w:rsidRDefault="001F63CD" w:rsidP="001F63CD">
            <w:pPr>
              <w:jc w:val="center"/>
            </w:pPr>
            <w:r w:rsidRPr="001F63CD">
              <w:t>г.</w:t>
            </w:r>
          </w:p>
        </w:tc>
      </w:tr>
    </w:tbl>
    <w:p w:rsidR="001F63CD" w:rsidRPr="001F63CD" w:rsidRDefault="001F63CD" w:rsidP="001F63CD">
      <w:pPr>
        <w:tabs>
          <w:tab w:val="left" w:pos="1134"/>
        </w:tabs>
        <w:rPr>
          <w:rFonts w:ascii="Times New Roman" w:eastAsiaTheme="minorHAnsi" w:hAnsi="Times New Roman"/>
          <w:sz w:val="24"/>
          <w:lang w:eastAsia="en-US"/>
        </w:rPr>
      </w:pPr>
    </w:p>
    <w:tbl>
      <w:tblPr>
        <w:tblStyle w:val="6"/>
        <w:tblW w:w="0" w:type="auto"/>
        <w:tblLook w:val="04A0" w:firstRow="1" w:lastRow="0" w:firstColumn="1" w:lastColumn="0" w:noHBand="0" w:noVBand="1"/>
      </w:tblPr>
      <w:tblGrid>
        <w:gridCol w:w="4503"/>
        <w:gridCol w:w="1536"/>
        <w:gridCol w:w="1537"/>
        <w:gridCol w:w="1995"/>
      </w:tblGrid>
      <w:tr w:rsidR="001F63CD" w:rsidRPr="001F63CD" w:rsidTr="001F63CD">
        <w:trPr>
          <w:trHeight w:val="706"/>
        </w:trPr>
        <w:tc>
          <w:tcPr>
            <w:tcW w:w="4503" w:type="dxa"/>
            <w:vAlign w:val="center"/>
          </w:tcPr>
          <w:p w:rsidR="001F63CD" w:rsidRPr="001F63CD" w:rsidRDefault="001F63CD" w:rsidP="001F63CD">
            <w:pPr>
              <w:tabs>
                <w:tab w:val="left" w:pos="1134"/>
              </w:tabs>
              <w:jc w:val="center"/>
              <w:rPr>
                <w:b/>
              </w:rPr>
            </w:pPr>
            <w:r w:rsidRPr="001F63CD">
              <w:rPr>
                <w:rFonts w:cs="Times New Roman"/>
                <w:b/>
                <w:bCs/>
                <w:iCs/>
              </w:rPr>
              <w:t>Формулировка вопроса, вынесенного на голосование</w:t>
            </w:r>
          </w:p>
        </w:tc>
        <w:tc>
          <w:tcPr>
            <w:tcW w:w="1536" w:type="dxa"/>
            <w:vAlign w:val="center"/>
          </w:tcPr>
          <w:p w:rsidR="001F63CD" w:rsidRPr="001F63CD" w:rsidRDefault="001F63CD" w:rsidP="001F63CD">
            <w:pPr>
              <w:tabs>
                <w:tab w:val="left" w:pos="1134"/>
              </w:tabs>
              <w:jc w:val="center"/>
              <w:rPr>
                <w:b/>
              </w:rPr>
            </w:pPr>
            <w:r w:rsidRPr="001F63CD">
              <w:rPr>
                <w:b/>
              </w:rPr>
              <w:t>ЗА</w:t>
            </w:r>
          </w:p>
        </w:tc>
        <w:tc>
          <w:tcPr>
            <w:tcW w:w="1537" w:type="dxa"/>
            <w:vAlign w:val="center"/>
          </w:tcPr>
          <w:p w:rsidR="001F63CD" w:rsidRPr="001F63CD" w:rsidRDefault="001F63CD" w:rsidP="001F63CD">
            <w:pPr>
              <w:tabs>
                <w:tab w:val="left" w:pos="1134"/>
              </w:tabs>
              <w:jc w:val="center"/>
              <w:rPr>
                <w:b/>
              </w:rPr>
            </w:pPr>
            <w:r w:rsidRPr="001F63CD">
              <w:rPr>
                <w:b/>
              </w:rPr>
              <w:t>ПРОТИВ</w:t>
            </w:r>
          </w:p>
        </w:tc>
        <w:tc>
          <w:tcPr>
            <w:tcW w:w="1995" w:type="dxa"/>
            <w:vAlign w:val="center"/>
          </w:tcPr>
          <w:p w:rsidR="001F63CD" w:rsidRPr="001F63CD" w:rsidRDefault="001F63CD" w:rsidP="001F63CD">
            <w:pPr>
              <w:ind w:left="-102" w:right="-1"/>
              <w:jc w:val="center"/>
              <w:rPr>
                <w:b/>
              </w:rPr>
            </w:pPr>
            <w:r w:rsidRPr="001F63CD">
              <w:rPr>
                <w:b/>
              </w:rPr>
              <w:t>ВОЗДЕРЖАЛСЯ</w:t>
            </w:r>
          </w:p>
        </w:tc>
      </w:tr>
      <w:tr w:rsidR="001F63CD" w:rsidRPr="001F63CD" w:rsidTr="001F63CD">
        <w:trPr>
          <w:trHeight w:val="850"/>
        </w:trPr>
        <w:tc>
          <w:tcPr>
            <w:tcW w:w="4503" w:type="dxa"/>
            <w:vAlign w:val="center"/>
          </w:tcPr>
          <w:p w:rsidR="001F63CD" w:rsidRPr="001F63CD" w:rsidRDefault="001F63CD" w:rsidP="001F63CD">
            <w:pPr>
              <w:tabs>
                <w:tab w:val="left" w:pos="1134"/>
              </w:tabs>
            </w:pPr>
          </w:p>
        </w:tc>
        <w:tc>
          <w:tcPr>
            <w:tcW w:w="1536" w:type="dxa"/>
            <w:vAlign w:val="center"/>
          </w:tcPr>
          <w:p w:rsidR="001F63CD" w:rsidRPr="001F63CD" w:rsidRDefault="001F63CD" w:rsidP="001F63CD">
            <w:pPr>
              <w:tabs>
                <w:tab w:val="left" w:pos="1134"/>
              </w:tabs>
            </w:pPr>
          </w:p>
        </w:tc>
        <w:tc>
          <w:tcPr>
            <w:tcW w:w="1537" w:type="dxa"/>
            <w:vAlign w:val="center"/>
          </w:tcPr>
          <w:p w:rsidR="001F63CD" w:rsidRPr="001F63CD" w:rsidRDefault="001F63CD" w:rsidP="001F63CD">
            <w:pPr>
              <w:tabs>
                <w:tab w:val="left" w:pos="1134"/>
              </w:tabs>
            </w:pPr>
          </w:p>
        </w:tc>
        <w:tc>
          <w:tcPr>
            <w:tcW w:w="1995" w:type="dxa"/>
            <w:vAlign w:val="center"/>
          </w:tcPr>
          <w:p w:rsidR="001F63CD" w:rsidRPr="001F63CD" w:rsidRDefault="001F63CD" w:rsidP="001F63CD">
            <w:pPr>
              <w:tabs>
                <w:tab w:val="left" w:pos="1134"/>
              </w:tabs>
            </w:pPr>
          </w:p>
        </w:tc>
      </w:tr>
    </w:tbl>
    <w:p w:rsidR="001F63CD" w:rsidRPr="001F63CD" w:rsidRDefault="001F63CD" w:rsidP="001F63CD">
      <w:pPr>
        <w:tabs>
          <w:tab w:val="left" w:pos="1134"/>
        </w:tabs>
        <w:rPr>
          <w:rFonts w:ascii="Times New Roman" w:eastAsiaTheme="minorHAnsi" w:hAnsi="Times New Roman"/>
          <w:sz w:val="24"/>
          <w:lang w:eastAsia="en-US"/>
        </w:rPr>
      </w:pPr>
    </w:p>
    <w:p w:rsidR="00252673" w:rsidRPr="001F63CD" w:rsidRDefault="00252673" w:rsidP="00252673">
      <w:pPr>
        <w:spacing w:before="100" w:beforeAutospacing="1" w:after="100" w:afterAutospacing="1" w:line="240" w:lineRule="auto"/>
        <w:jc w:val="both"/>
        <w:rPr>
          <w:rFonts w:ascii="Times New Roman" w:eastAsiaTheme="minorHAnsi" w:hAnsi="Times New Roman" w:cs="Times New Roman"/>
          <w:caps/>
          <w:u w:val="single"/>
          <w:lang w:eastAsia="en-US"/>
        </w:rPr>
      </w:pPr>
      <w:r w:rsidRPr="001F63CD">
        <w:rPr>
          <w:rFonts w:ascii="Times New Roman" w:eastAsiaTheme="minorHAnsi" w:hAnsi="Times New Roman" w:cs="Times New Roman"/>
          <w:b/>
          <w:bCs/>
          <w:noProof/>
          <w:u w:val="single"/>
          <w:lang w:eastAsia="en-US"/>
        </w:rPr>
        <w:t>Разъяснение порядка заполнения бюллетеня</w:t>
      </w:r>
    </w:p>
    <w:p w:rsidR="00252673" w:rsidRPr="00252673" w:rsidRDefault="00252673" w:rsidP="00252673">
      <w:pPr>
        <w:autoSpaceDE w:val="0"/>
        <w:autoSpaceDN w:val="0"/>
        <w:adjustRightInd w:val="0"/>
        <w:spacing w:before="240" w:after="120" w:line="240" w:lineRule="auto"/>
        <w:jc w:val="both"/>
        <w:rPr>
          <w:rFonts w:ascii="Times New Roman" w:eastAsia="Times New Roman" w:hAnsi="Times New Roman" w:cs="Times New Roman"/>
          <w:b/>
          <w:noProof/>
        </w:rPr>
      </w:pPr>
      <w:r w:rsidRPr="001F63CD">
        <w:rPr>
          <w:rFonts w:ascii="Times New Roman" w:eastAsia="Times New Roman" w:hAnsi="Times New Roman" w:cs="Times New Roman"/>
          <w:b/>
          <w:noProof/>
          <w:u w:val="single"/>
        </w:rPr>
        <w:t>Поставьте</w:t>
      </w:r>
      <w:r w:rsidRPr="001F63CD">
        <w:rPr>
          <w:rFonts w:ascii="Times New Roman" w:eastAsia="Times New Roman" w:hAnsi="Times New Roman" w:cs="Times New Roman"/>
          <w:b/>
          <w:noProof/>
        </w:rPr>
        <w:t xml:space="preserve"> справа от избираемого Вами кандидата или в строке «ПРОТИВ ВСЕХ КАНДИДАТОВ» </w:t>
      </w:r>
      <w:r w:rsidRPr="001F63CD">
        <w:rPr>
          <w:rFonts w:ascii="Times New Roman" w:eastAsia="Times New Roman" w:hAnsi="Times New Roman" w:cs="Times New Roman"/>
          <w:b/>
          <w:noProof/>
          <w:u w:val="single"/>
        </w:rPr>
        <w:t>любой знак</w:t>
      </w:r>
      <w:r w:rsidRPr="001F63CD">
        <w:rPr>
          <w:rFonts w:ascii="Times New Roman" w:eastAsia="Times New Roman" w:hAnsi="Times New Roman" w:cs="Times New Roman"/>
          <w:b/>
          <w:noProof/>
        </w:rPr>
        <w:t xml:space="preserve"> в рамке с выбранным Вами вариантом голосования.</w:t>
      </w:r>
    </w:p>
    <w:tbl>
      <w:tblPr>
        <w:tblStyle w:val="a8"/>
        <w:tblpPr w:leftFromText="180" w:rightFromText="180" w:vertAnchor="text" w:horzAnchor="page" w:tblpX="3575" w:tblpY="14"/>
        <w:tblW w:w="0" w:type="auto"/>
        <w:tblLayout w:type="fixed"/>
        <w:tblLook w:val="04A0" w:firstRow="1" w:lastRow="0" w:firstColumn="1" w:lastColumn="0" w:noHBand="0" w:noVBand="1"/>
      </w:tblPr>
      <w:tblGrid>
        <w:gridCol w:w="454"/>
        <w:gridCol w:w="454"/>
        <w:gridCol w:w="454"/>
      </w:tblGrid>
      <w:tr w:rsidR="00252673" w:rsidTr="00C6234E">
        <w:trPr>
          <w:trHeight w:val="454"/>
        </w:trPr>
        <w:tc>
          <w:tcPr>
            <w:tcW w:w="454" w:type="dxa"/>
            <w:vAlign w:val="center"/>
          </w:tcPr>
          <w:p w:rsidR="00252673" w:rsidRPr="007353F1" w:rsidRDefault="00252673" w:rsidP="00C6234E">
            <w:pPr>
              <w:autoSpaceDE w:val="0"/>
              <w:autoSpaceDN w:val="0"/>
              <w:adjustRightInd w:val="0"/>
              <w:jc w:val="center"/>
              <w:rPr>
                <w:rFonts w:ascii="Times New Roman" w:eastAsia="Times New Roman" w:hAnsi="Times New Roman" w:cs="Times New Roman"/>
                <w:b/>
                <w:noProof/>
                <w:sz w:val="28"/>
                <w:szCs w:val="28"/>
              </w:rPr>
            </w:pPr>
            <w:r w:rsidRPr="007353F1">
              <w:rPr>
                <w:rFonts w:ascii="Times New Roman" w:eastAsia="Times New Roman" w:hAnsi="Times New Roman" w:cs="Times New Roman"/>
                <w:b/>
                <w:noProof/>
                <w:sz w:val="28"/>
                <w:szCs w:val="28"/>
              </w:rPr>
              <w:t>+</w:t>
            </w:r>
          </w:p>
        </w:tc>
        <w:tc>
          <w:tcPr>
            <w:tcW w:w="454" w:type="dxa"/>
            <w:vAlign w:val="center"/>
          </w:tcPr>
          <w:p w:rsidR="00252673" w:rsidRDefault="00252673" w:rsidP="00C6234E">
            <w:pPr>
              <w:autoSpaceDE w:val="0"/>
              <w:autoSpaceDN w:val="0"/>
              <w:adjustRightInd w:val="0"/>
              <w:jc w:val="center"/>
              <w:rPr>
                <w:rFonts w:ascii="Times New Roman" w:eastAsia="Times New Roman" w:hAnsi="Times New Roman" w:cs="Times New Roman"/>
                <w:b/>
                <w:noProof/>
              </w:rPr>
            </w:pPr>
            <w:r w:rsidRPr="001F63CD">
              <w:rPr>
                <w:rFonts w:ascii="Times New Roman" w:eastAsia="Times New Roman" w:hAnsi="Times New Roman" w:cs="Times New Roman"/>
                <w:b/>
                <w:noProof/>
                <w:lang w:val="en-US"/>
              </w:rPr>
              <w:t>V</w:t>
            </w:r>
          </w:p>
        </w:tc>
        <w:tc>
          <w:tcPr>
            <w:tcW w:w="454" w:type="dxa"/>
            <w:vAlign w:val="center"/>
          </w:tcPr>
          <w:p w:rsidR="00252673" w:rsidRDefault="00252673" w:rsidP="00C6234E">
            <w:pPr>
              <w:autoSpaceDE w:val="0"/>
              <w:autoSpaceDN w:val="0"/>
              <w:adjustRightInd w:val="0"/>
              <w:jc w:val="center"/>
              <w:rPr>
                <w:rFonts w:ascii="Times New Roman" w:eastAsia="Times New Roman" w:hAnsi="Times New Roman" w:cs="Times New Roman"/>
                <w:b/>
                <w:noProof/>
              </w:rPr>
            </w:pPr>
            <w:r w:rsidRPr="001F63CD">
              <w:rPr>
                <w:rFonts w:ascii="Times New Roman" w:eastAsia="Times New Roman" w:hAnsi="Times New Roman" w:cs="Times New Roman"/>
                <w:b/>
                <w:noProof/>
              </w:rPr>
              <w:t>Х</w:t>
            </w:r>
          </w:p>
        </w:tc>
      </w:tr>
    </w:tbl>
    <w:p w:rsidR="00252673" w:rsidRDefault="00252673" w:rsidP="00252673">
      <w:pPr>
        <w:autoSpaceDE w:val="0"/>
        <w:autoSpaceDN w:val="0"/>
        <w:adjustRightInd w:val="0"/>
        <w:spacing w:after="0" w:line="240" w:lineRule="auto"/>
        <w:jc w:val="both"/>
        <w:rPr>
          <w:rFonts w:ascii="Times New Roman" w:eastAsia="Times New Roman" w:hAnsi="Times New Roman" w:cs="Times New Roman"/>
          <w:b/>
          <w:noProof/>
        </w:rPr>
      </w:pPr>
    </w:p>
    <w:p w:rsidR="00252673" w:rsidRPr="001F63CD" w:rsidRDefault="00252673" w:rsidP="00252673">
      <w:pPr>
        <w:autoSpaceDE w:val="0"/>
        <w:autoSpaceDN w:val="0"/>
        <w:adjustRightInd w:val="0"/>
        <w:spacing w:after="0" w:line="240" w:lineRule="auto"/>
        <w:jc w:val="both"/>
        <w:rPr>
          <w:rFonts w:ascii="Times New Roman" w:eastAsia="Times New Roman" w:hAnsi="Times New Roman" w:cs="Times New Roman"/>
          <w:b/>
          <w:noProof/>
        </w:rPr>
      </w:pPr>
      <w:r w:rsidRPr="001F63CD">
        <w:rPr>
          <w:rFonts w:ascii="Times New Roman" w:eastAsia="Times New Roman" w:hAnsi="Times New Roman" w:cs="Times New Roman"/>
          <w:b/>
          <w:noProof/>
        </w:rPr>
        <w:t xml:space="preserve">Примеры знаков:  </w:t>
      </w:r>
    </w:p>
    <w:p w:rsidR="00252673" w:rsidRPr="001F63CD" w:rsidRDefault="00252673" w:rsidP="00252673">
      <w:pPr>
        <w:autoSpaceDE w:val="0"/>
        <w:autoSpaceDN w:val="0"/>
        <w:adjustRightInd w:val="0"/>
        <w:spacing w:before="240" w:after="0" w:line="240" w:lineRule="auto"/>
        <w:jc w:val="both"/>
        <w:rPr>
          <w:rFonts w:ascii="Times New Roman" w:eastAsia="Times New Roman" w:hAnsi="Times New Roman" w:cs="Times New Roman"/>
          <w:b/>
          <w:noProof/>
        </w:rPr>
      </w:pPr>
      <w:r w:rsidRPr="001F63CD">
        <w:rPr>
          <w:rFonts w:ascii="Times New Roman" w:eastAsia="Times New Roman" w:hAnsi="Times New Roman" w:cs="Times New Roman"/>
          <w:b/>
          <w:noProof/>
        </w:rPr>
        <w:t>Бюллетень, в котором знак поставлен в рамках так, что нельзя определить мнение голосующего, либо не поставлен ни в одной из них или внесены какие-либо исправления, считается недействительным.</w:t>
      </w:r>
    </w:p>
    <w:p w:rsidR="00252673" w:rsidRPr="001F63CD" w:rsidRDefault="00252673" w:rsidP="00252673">
      <w:pPr>
        <w:tabs>
          <w:tab w:val="left" w:pos="1134"/>
        </w:tabs>
        <w:spacing w:before="240" w:after="0" w:line="240" w:lineRule="auto"/>
        <w:rPr>
          <w:rFonts w:ascii="Times New Roman" w:eastAsiaTheme="minorHAnsi" w:hAnsi="Times New Roman" w:cs="Times New Roman"/>
          <w:b/>
          <w:spacing w:val="-6"/>
          <w:lang w:eastAsia="en-US"/>
        </w:rPr>
      </w:pPr>
      <w:r w:rsidRPr="001F63CD">
        <w:rPr>
          <w:rFonts w:ascii="Times New Roman" w:eastAsiaTheme="minorHAnsi" w:hAnsi="Times New Roman" w:cs="Times New Roman"/>
          <w:b/>
          <w:noProof/>
          <w:spacing w:val="-6"/>
          <w:lang w:eastAsia="en-US"/>
        </w:rPr>
        <w:t xml:space="preserve">Бюллетени для голосования, заполненные карандашом, </w:t>
      </w:r>
      <w:r w:rsidR="005C3133">
        <w:rPr>
          <w:rFonts w:ascii="Times New Roman" w:eastAsiaTheme="minorHAnsi" w:hAnsi="Times New Roman" w:cs="Times New Roman"/>
          <w:b/>
          <w:noProof/>
          <w:spacing w:val="-6"/>
          <w:lang w:eastAsia="en-US"/>
        </w:rPr>
        <w:t xml:space="preserve"> </w:t>
      </w:r>
      <w:r w:rsidRPr="001F63CD">
        <w:rPr>
          <w:rFonts w:ascii="Times New Roman" w:eastAsiaTheme="minorHAnsi" w:hAnsi="Times New Roman" w:cs="Times New Roman"/>
          <w:b/>
          <w:noProof/>
          <w:spacing w:val="-6"/>
          <w:lang w:eastAsia="en-US"/>
        </w:rPr>
        <w:t>считаются недействительными.</w:t>
      </w:r>
    </w:p>
    <w:p w:rsidR="001F63CD" w:rsidRPr="001F63CD" w:rsidRDefault="001F63CD" w:rsidP="001F63CD">
      <w:pPr>
        <w:rPr>
          <w:rFonts w:ascii="Times New Roman" w:eastAsiaTheme="minorHAnsi" w:hAnsi="Times New Roman" w:cs="Times New Roman"/>
          <w:sz w:val="24"/>
          <w:szCs w:val="24"/>
          <w:lang w:eastAsia="en-US"/>
        </w:rPr>
      </w:pPr>
      <w:r w:rsidRPr="001F63CD">
        <w:rPr>
          <w:rFonts w:ascii="Times New Roman" w:eastAsiaTheme="minorHAnsi" w:hAnsi="Times New Roman" w:cs="Times New Roman"/>
          <w:sz w:val="24"/>
          <w:szCs w:val="24"/>
          <w:lang w:eastAsia="en-US"/>
        </w:rPr>
        <w:br w:type="page"/>
      </w:r>
    </w:p>
    <w:p w:rsidR="00FF71B0" w:rsidRPr="009C1254" w:rsidRDefault="00FF71B0" w:rsidP="00890F15">
      <w:pPr>
        <w:pStyle w:val="a0"/>
        <w:numPr>
          <w:ilvl w:val="0"/>
          <w:numId w:val="0"/>
        </w:numPr>
        <w:jc w:val="right"/>
      </w:pPr>
      <w:bookmarkStart w:id="21" w:name="_Toc482192832"/>
      <w:r w:rsidRPr="009C1254">
        <w:lastRenderedPageBreak/>
        <w:t>Приложение 4</w:t>
      </w:r>
      <w:bookmarkEnd w:id="21"/>
    </w:p>
    <w:p w:rsidR="001F63CD" w:rsidRPr="001F63CD" w:rsidRDefault="001F63CD" w:rsidP="001F63CD">
      <w:pPr>
        <w:jc w:val="center"/>
        <w:rPr>
          <w:rFonts w:ascii="Times New Roman" w:eastAsiaTheme="minorHAnsi" w:hAnsi="Times New Roman" w:cs="Times New Roman"/>
          <w:b/>
          <w:sz w:val="24"/>
          <w:szCs w:val="24"/>
          <w:lang w:eastAsia="en-US"/>
        </w:rPr>
      </w:pPr>
      <w:r w:rsidRPr="001F63CD">
        <w:rPr>
          <w:rFonts w:ascii="Times New Roman" w:eastAsiaTheme="minorHAnsi" w:hAnsi="Times New Roman" w:cs="Times New Roman"/>
          <w:b/>
          <w:sz w:val="24"/>
          <w:szCs w:val="24"/>
          <w:lang w:eastAsia="en-US"/>
        </w:rPr>
        <w:t>ПРОТОКОЛ РЕГИОНАЛЬНОЙ СЧЕТНОЙ КОМИССИИ</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7478"/>
      </w:tblGrid>
      <w:tr w:rsidR="001F63CD" w:rsidRPr="001F63CD" w:rsidTr="001F63CD">
        <w:tc>
          <w:tcPr>
            <w:tcW w:w="1526" w:type="dxa"/>
          </w:tcPr>
          <w:p w:rsidR="001F63CD" w:rsidRPr="001F63CD" w:rsidRDefault="001F63CD" w:rsidP="001F63CD">
            <w:pPr>
              <w:spacing w:line="360" w:lineRule="auto"/>
              <w:rPr>
                <w:rFonts w:cs="Times New Roman"/>
              </w:rPr>
            </w:pPr>
            <w:r w:rsidRPr="001F63CD">
              <w:rPr>
                <w:rFonts w:cs="Times New Roman"/>
              </w:rPr>
              <w:t>Счетная</w:t>
            </w:r>
          </w:p>
          <w:p w:rsidR="001F63CD" w:rsidRPr="001F63CD" w:rsidRDefault="001F63CD" w:rsidP="001F63CD">
            <w:pPr>
              <w:spacing w:line="360" w:lineRule="auto"/>
              <w:rPr>
                <w:rFonts w:cs="Times New Roman"/>
              </w:rPr>
            </w:pPr>
            <w:r w:rsidRPr="001F63CD">
              <w:rPr>
                <w:rFonts w:cs="Times New Roman"/>
              </w:rPr>
              <w:t>комиссия</w:t>
            </w:r>
          </w:p>
        </w:tc>
        <w:tc>
          <w:tcPr>
            <w:tcW w:w="8045" w:type="dxa"/>
            <w:gridSpan w:val="2"/>
            <w:tcBorders>
              <w:bottom w:val="single" w:sz="4" w:space="0" w:color="auto"/>
            </w:tcBorders>
            <w:vAlign w:val="bottom"/>
          </w:tcPr>
          <w:p w:rsidR="001F63CD" w:rsidRPr="001F63CD" w:rsidRDefault="001F63CD" w:rsidP="001F63CD">
            <w:pPr>
              <w:spacing w:line="360" w:lineRule="auto"/>
              <w:jc w:val="center"/>
              <w:rPr>
                <w:rFonts w:cs="Times New Roman"/>
              </w:rPr>
            </w:pPr>
          </w:p>
        </w:tc>
      </w:tr>
      <w:tr w:rsidR="001F63CD" w:rsidRPr="001F63CD" w:rsidTr="001F63CD">
        <w:tc>
          <w:tcPr>
            <w:tcW w:w="1526" w:type="dxa"/>
          </w:tcPr>
          <w:p w:rsidR="001F63CD" w:rsidRPr="001F63CD" w:rsidRDefault="001F63CD" w:rsidP="001F63CD">
            <w:pPr>
              <w:spacing w:line="360" w:lineRule="auto"/>
              <w:rPr>
                <w:rFonts w:cs="Times New Roman"/>
              </w:rPr>
            </w:pPr>
          </w:p>
        </w:tc>
        <w:tc>
          <w:tcPr>
            <w:tcW w:w="8045" w:type="dxa"/>
            <w:gridSpan w:val="2"/>
            <w:tcBorders>
              <w:top w:val="single" w:sz="4" w:space="0" w:color="auto"/>
            </w:tcBorders>
          </w:tcPr>
          <w:p w:rsidR="001F63CD" w:rsidRPr="001F63CD" w:rsidRDefault="001F63CD" w:rsidP="001F63CD">
            <w:pPr>
              <w:spacing w:line="360" w:lineRule="auto"/>
              <w:jc w:val="center"/>
              <w:rPr>
                <w:rFonts w:cs="Times New Roman"/>
                <w:sz w:val="20"/>
                <w:szCs w:val="20"/>
              </w:rPr>
            </w:pPr>
            <w:r w:rsidRPr="001F63CD">
              <w:rPr>
                <w:rFonts w:cs="Times New Roman"/>
              </w:rPr>
              <w:t>(место, адрес помещения для голосования)</w:t>
            </w:r>
          </w:p>
        </w:tc>
      </w:tr>
      <w:tr w:rsidR="001F63CD" w:rsidRPr="001F63CD" w:rsidTr="001F63CD">
        <w:tc>
          <w:tcPr>
            <w:tcW w:w="2093" w:type="dxa"/>
            <w:gridSpan w:val="2"/>
          </w:tcPr>
          <w:p w:rsidR="001F63CD" w:rsidRPr="001F63CD" w:rsidRDefault="001F63CD" w:rsidP="001F63CD">
            <w:pPr>
              <w:spacing w:line="360" w:lineRule="auto"/>
              <w:rPr>
                <w:rFonts w:cs="Times New Roman"/>
              </w:rPr>
            </w:pPr>
            <w:r w:rsidRPr="001F63CD">
              <w:rPr>
                <w:rFonts w:cs="Times New Roman"/>
              </w:rPr>
              <w:t>В составе:</w:t>
            </w:r>
          </w:p>
        </w:tc>
        <w:tc>
          <w:tcPr>
            <w:tcW w:w="7478" w:type="dxa"/>
          </w:tcPr>
          <w:p w:rsidR="001F63CD" w:rsidRPr="001F63CD" w:rsidRDefault="001F63CD" w:rsidP="001F63CD">
            <w:pPr>
              <w:spacing w:line="360" w:lineRule="auto"/>
              <w:rPr>
                <w:rFonts w:cs="Times New Roman"/>
              </w:rPr>
            </w:pPr>
          </w:p>
        </w:tc>
      </w:tr>
      <w:tr w:rsidR="001F63CD" w:rsidRPr="001F63CD" w:rsidTr="001F63CD">
        <w:tc>
          <w:tcPr>
            <w:tcW w:w="2093" w:type="dxa"/>
            <w:gridSpan w:val="2"/>
          </w:tcPr>
          <w:p w:rsidR="001F63CD" w:rsidRPr="001F63CD" w:rsidRDefault="001F63CD" w:rsidP="001F63CD">
            <w:pPr>
              <w:spacing w:line="360" w:lineRule="auto"/>
              <w:rPr>
                <w:rFonts w:cs="Times New Roman"/>
              </w:rPr>
            </w:pPr>
            <w:r w:rsidRPr="001F63CD">
              <w:rPr>
                <w:rFonts w:cs="Times New Roman"/>
              </w:rPr>
              <w:t>Председатель СК</w:t>
            </w:r>
          </w:p>
        </w:tc>
        <w:tc>
          <w:tcPr>
            <w:tcW w:w="7478" w:type="dxa"/>
            <w:tcBorders>
              <w:bottom w:val="single" w:sz="4" w:space="0" w:color="auto"/>
            </w:tcBorders>
          </w:tcPr>
          <w:p w:rsidR="001F63CD" w:rsidRPr="001F63CD" w:rsidRDefault="001F63CD" w:rsidP="001F63CD">
            <w:pPr>
              <w:spacing w:line="360" w:lineRule="auto"/>
              <w:rPr>
                <w:rFonts w:cs="Times New Roman"/>
              </w:rPr>
            </w:pPr>
          </w:p>
        </w:tc>
      </w:tr>
      <w:tr w:rsidR="001F63CD" w:rsidRPr="001F63CD" w:rsidTr="001F63CD">
        <w:tc>
          <w:tcPr>
            <w:tcW w:w="2093" w:type="dxa"/>
            <w:gridSpan w:val="2"/>
          </w:tcPr>
          <w:p w:rsidR="001F63CD" w:rsidRPr="001F63CD" w:rsidRDefault="001F63CD" w:rsidP="001F63CD">
            <w:pPr>
              <w:spacing w:line="360" w:lineRule="auto"/>
              <w:rPr>
                <w:rFonts w:cs="Times New Roman"/>
              </w:rPr>
            </w:pPr>
          </w:p>
        </w:tc>
        <w:tc>
          <w:tcPr>
            <w:tcW w:w="7478" w:type="dxa"/>
            <w:tcBorders>
              <w:top w:val="single" w:sz="4" w:space="0" w:color="auto"/>
            </w:tcBorders>
          </w:tcPr>
          <w:p w:rsidR="001F63CD" w:rsidRPr="001F63CD" w:rsidRDefault="001F63CD" w:rsidP="001F63CD">
            <w:pPr>
              <w:spacing w:line="360" w:lineRule="auto"/>
              <w:jc w:val="center"/>
              <w:rPr>
                <w:rFonts w:cs="Times New Roman"/>
                <w:sz w:val="20"/>
                <w:szCs w:val="20"/>
              </w:rPr>
            </w:pPr>
            <w:r w:rsidRPr="001F63CD">
              <w:rPr>
                <w:rFonts w:cs="Times New Roman"/>
                <w:sz w:val="20"/>
                <w:szCs w:val="20"/>
              </w:rPr>
              <w:t>(фамилия, инициалы)</w:t>
            </w:r>
          </w:p>
        </w:tc>
      </w:tr>
      <w:tr w:rsidR="001F63CD" w:rsidRPr="001F63CD" w:rsidTr="001F63CD">
        <w:tc>
          <w:tcPr>
            <w:tcW w:w="2093" w:type="dxa"/>
            <w:gridSpan w:val="2"/>
          </w:tcPr>
          <w:p w:rsidR="001F63CD" w:rsidRPr="001F63CD" w:rsidRDefault="001F63CD" w:rsidP="001F63CD">
            <w:pPr>
              <w:spacing w:line="360" w:lineRule="auto"/>
              <w:rPr>
                <w:rFonts w:cs="Times New Roman"/>
              </w:rPr>
            </w:pPr>
            <w:r w:rsidRPr="001F63CD">
              <w:rPr>
                <w:rFonts w:cs="Times New Roman"/>
              </w:rPr>
              <w:t>Секретарь СК</w:t>
            </w:r>
          </w:p>
        </w:tc>
        <w:tc>
          <w:tcPr>
            <w:tcW w:w="7478" w:type="dxa"/>
            <w:tcBorders>
              <w:bottom w:val="single" w:sz="4" w:space="0" w:color="auto"/>
            </w:tcBorders>
          </w:tcPr>
          <w:p w:rsidR="001F63CD" w:rsidRPr="001F63CD" w:rsidRDefault="001F63CD" w:rsidP="001F63CD">
            <w:pPr>
              <w:spacing w:line="360" w:lineRule="auto"/>
              <w:rPr>
                <w:rFonts w:cs="Times New Roman"/>
              </w:rPr>
            </w:pPr>
          </w:p>
        </w:tc>
      </w:tr>
      <w:tr w:rsidR="001F63CD" w:rsidRPr="001F63CD" w:rsidTr="001F63CD">
        <w:tc>
          <w:tcPr>
            <w:tcW w:w="2093" w:type="dxa"/>
            <w:gridSpan w:val="2"/>
          </w:tcPr>
          <w:p w:rsidR="001F63CD" w:rsidRPr="001F63CD" w:rsidRDefault="001F63CD" w:rsidP="001F63CD">
            <w:pPr>
              <w:spacing w:line="360" w:lineRule="auto"/>
              <w:rPr>
                <w:rFonts w:cs="Times New Roman"/>
              </w:rPr>
            </w:pPr>
          </w:p>
        </w:tc>
        <w:tc>
          <w:tcPr>
            <w:tcW w:w="7478" w:type="dxa"/>
            <w:tcBorders>
              <w:top w:val="single" w:sz="4" w:space="0" w:color="auto"/>
            </w:tcBorders>
          </w:tcPr>
          <w:p w:rsidR="001F63CD" w:rsidRPr="001F63CD" w:rsidRDefault="001F63CD" w:rsidP="001F63CD">
            <w:pPr>
              <w:spacing w:line="360" w:lineRule="auto"/>
              <w:jc w:val="center"/>
              <w:rPr>
                <w:rFonts w:cs="Times New Roman"/>
              </w:rPr>
            </w:pPr>
            <w:r w:rsidRPr="001F63CD">
              <w:rPr>
                <w:rFonts w:cs="Times New Roman"/>
                <w:sz w:val="20"/>
                <w:szCs w:val="20"/>
              </w:rPr>
              <w:t>(фамилия, инициалы)</w:t>
            </w:r>
          </w:p>
        </w:tc>
      </w:tr>
      <w:tr w:rsidR="001F63CD" w:rsidRPr="001F63CD" w:rsidTr="001F63CD">
        <w:tc>
          <w:tcPr>
            <w:tcW w:w="2093" w:type="dxa"/>
            <w:gridSpan w:val="2"/>
          </w:tcPr>
          <w:p w:rsidR="001F63CD" w:rsidRPr="001F63CD" w:rsidRDefault="001F63CD" w:rsidP="001F63CD">
            <w:pPr>
              <w:spacing w:line="360" w:lineRule="auto"/>
              <w:rPr>
                <w:rFonts w:cs="Times New Roman"/>
              </w:rPr>
            </w:pPr>
            <w:r w:rsidRPr="001F63CD">
              <w:rPr>
                <w:rFonts w:cs="Times New Roman"/>
              </w:rPr>
              <w:t>Члены СК</w:t>
            </w:r>
          </w:p>
        </w:tc>
        <w:tc>
          <w:tcPr>
            <w:tcW w:w="7478" w:type="dxa"/>
            <w:tcBorders>
              <w:bottom w:val="single" w:sz="4" w:space="0" w:color="auto"/>
            </w:tcBorders>
          </w:tcPr>
          <w:p w:rsidR="001F63CD" w:rsidRPr="001F63CD" w:rsidRDefault="001F63CD" w:rsidP="001F63CD">
            <w:pPr>
              <w:spacing w:line="360" w:lineRule="auto"/>
              <w:rPr>
                <w:rFonts w:cs="Times New Roman"/>
              </w:rPr>
            </w:pPr>
          </w:p>
        </w:tc>
      </w:tr>
      <w:tr w:rsidR="001F63CD" w:rsidRPr="001F63CD" w:rsidTr="001F63CD">
        <w:tc>
          <w:tcPr>
            <w:tcW w:w="2093" w:type="dxa"/>
            <w:gridSpan w:val="2"/>
          </w:tcPr>
          <w:p w:rsidR="001F63CD" w:rsidRPr="001F63CD" w:rsidRDefault="001F63CD" w:rsidP="001F63CD">
            <w:pPr>
              <w:spacing w:line="360" w:lineRule="auto"/>
              <w:rPr>
                <w:rFonts w:cs="Times New Roman"/>
              </w:rPr>
            </w:pPr>
          </w:p>
        </w:tc>
        <w:tc>
          <w:tcPr>
            <w:tcW w:w="7478" w:type="dxa"/>
            <w:tcBorders>
              <w:top w:val="single" w:sz="4" w:space="0" w:color="auto"/>
            </w:tcBorders>
          </w:tcPr>
          <w:p w:rsidR="001F63CD" w:rsidRPr="001F63CD" w:rsidRDefault="001F63CD" w:rsidP="001F63CD">
            <w:pPr>
              <w:spacing w:line="360" w:lineRule="auto"/>
              <w:jc w:val="center"/>
              <w:rPr>
                <w:rFonts w:cs="Times New Roman"/>
              </w:rPr>
            </w:pPr>
            <w:r w:rsidRPr="001F63CD">
              <w:rPr>
                <w:rFonts w:cs="Times New Roman"/>
                <w:sz w:val="20"/>
                <w:szCs w:val="20"/>
              </w:rPr>
              <w:t>(фамилия, инициалы)</w:t>
            </w:r>
          </w:p>
        </w:tc>
      </w:tr>
      <w:tr w:rsidR="001F63CD" w:rsidRPr="001F63CD" w:rsidTr="001F63CD">
        <w:tc>
          <w:tcPr>
            <w:tcW w:w="2093" w:type="dxa"/>
            <w:gridSpan w:val="2"/>
          </w:tcPr>
          <w:p w:rsidR="001F63CD" w:rsidRPr="001F63CD" w:rsidRDefault="001F63CD" w:rsidP="001F63CD">
            <w:pPr>
              <w:spacing w:line="360" w:lineRule="auto"/>
              <w:rPr>
                <w:rFonts w:cs="Times New Roman"/>
              </w:rPr>
            </w:pPr>
          </w:p>
        </w:tc>
        <w:tc>
          <w:tcPr>
            <w:tcW w:w="7478" w:type="dxa"/>
            <w:tcBorders>
              <w:bottom w:val="single" w:sz="4" w:space="0" w:color="auto"/>
            </w:tcBorders>
          </w:tcPr>
          <w:p w:rsidR="001F63CD" w:rsidRPr="001F63CD" w:rsidRDefault="001F63CD" w:rsidP="001F63CD">
            <w:pPr>
              <w:spacing w:line="360" w:lineRule="auto"/>
              <w:rPr>
                <w:rFonts w:cs="Times New Roman"/>
              </w:rPr>
            </w:pPr>
          </w:p>
        </w:tc>
      </w:tr>
      <w:tr w:rsidR="001F63CD" w:rsidRPr="001F63CD" w:rsidTr="001F63CD">
        <w:tc>
          <w:tcPr>
            <w:tcW w:w="2093" w:type="dxa"/>
            <w:gridSpan w:val="2"/>
          </w:tcPr>
          <w:p w:rsidR="001F63CD" w:rsidRPr="001F63CD" w:rsidRDefault="001F63CD" w:rsidP="001F63CD">
            <w:pPr>
              <w:spacing w:line="360" w:lineRule="auto"/>
              <w:rPr>
                <w:rFonts w:cs="Times New Roman"/>
              </w:rPr>
            </w:pPr>
          </w:p>
        </w:tc>
        <w:tc>
          <w:tcPr>
            <w:tcW w:w="7478" w:type="dxa"/>
            <w:tcBorders>
              <w:top w:val="single" w:sz="4" w:space="0" w:color="auto"/>
            </w:tcBorders>
          </w:tcPr>
          <w:p w:rsidR="001F63CD" w:rsidRPr="001F63CD" w:rsidRDefault="001F63CD" w:rsidP="001F63CD">
            <w:pPr>
              <w:spacing w:line="360" w:lineRule="auto"/>
              <w:jc w:val="center"/>
              <w:rPr>
                <w:rFonts w:cs="Times New Roman"/>
              </w:rPr>
            </w:pPr>
            <w:r w:rsidRPr="001F63CD">
              <w:rPr>
                <w:rFonts w:cs="Times New Roman"/>
                <w:sz w:val="20"/>
                <w:szCs w:val="20"/>
              </w:rPr>
              <w:t>(фамилия, инициалы)</w:t>
            </w:r>
          </w:p>
        </w:tc>
      </w:tr>
      <w:tr w:rsidR="001F63CD" w:rsidRPr="001F63CD" w:rsidTr="001F63CD">
        <w:tc>
          <w:tcPr>
            <w:tcW w:w="2093" w:type="dxa"/>
            <w:gridSpan w:val="2"/>
          </w:tcPr>
          <w:p w:rsidR="001F63CD" w:rsidRPr="001F63CD" w:rsidRDefault="001F63CD" w:rsidP="001F63CD">
            <w:pPr>
              <w:spacing w:line="360" w:lineRule="auto"/>
              <w:rPr>
                <w:rFonts w:cs="Times New Roman"/>
              </w:rPr>
            </w:pPr>
          </w:p>
        </w:tc>
        <w:tc>
          <w:tcPr>
            <w:tcW w:w="7478" w:type="dxa"/>
          </w:tcPr>
          <w:p w:rsidR="001F63CD" w:rsidRPr="001F63CD" w:rsidRDefault="001F63CD" w:rsidP="001F63CD">
            <w:pPr>
              <w:spacing w:line="360" w:lineRule="auto"/>
              <w:rPr>
                <w:rFonts w:cs="Times New Roman"/>
              </w:rPr>
            </w:pPr>
          </w:p>
        </w:tc>
      </w:tr>
      <w:tr w:rsidR="001F63CD" w:rsidRPr="001F63CD" w:rsidTr="001F63CD">
        <w:tc>
          <w:tcPr>
            <w:tcW w:w="9571" w:type="dxa"/>
            <w:gridSpan w:val="3"/>
          </w:tcPr>
          <w:p w:rsidR="001F63CD" w:rsidRPr="001F63CD" w:rsidRDefault="001F63CD" w:rsidP="001F63CD">
            <w:pPr>
              <w:spacing w:line="360" w:lineRule="auto"/>
              <w:rPr>
                <w:rFonts w:cs="Times New Roman"/>
              </w:rPr>
            </w:pPr>
            <w:r w:rsidRPr="001F63CD">
              <w:rPr>
                <w:rFonts w:cs="Times New Roman"/>
              </w:rPr>
              <w:t>По результатам сортировки бюллетеней, извлеченных из ящика для голосования</w:t>
            </w:r>
          </w:p>
        </w:tc>
      </w:tr>
      <w:tr w:rsidR="001F63CD" w:rsidRPr="001F63CD" w:rsidTr="001F63CD">
        <w:tc>
          <w:tcPr>
            <w:tcW w:w="1526" w:type="dxa"/>
          </w:tcPr>
          <w:p w:rsidR="001F63CD" w:rsidRPr="001F63CD" w:rsidRDefault="001F63CD" w:rsidP="001F63CD">
            <w:pPr>
              <w:spacing w:line="360" w:lineRule="auto"/>
              <w:rPr>
                <w:rFonts w:cs="Times New Roman"/>
              </w:rPr>
            </w:pPr>
            <w:r w:rsidRPr="001F63CD">
              <w:rPr>
                <w:rFonts w:cs="Times New Roman"/>
              </w:rPr>
              <w:t>по вопросу</w:t>
            </w:r>
          </w:p>
        </w:tc>
        <w:tc>
          <w:tcPr>
            <w:tcW w:w="8045" w:type="dxa"/>
            <w:gridSpan w:val="2"/>
            <w:tcBorders>
              <w:bottom w:val="single" w:sz="4" w:space="0" w:color="auto"/>
            </w:tcBorders>
          </w:tcPr>
          <w:p w:rsidR="001F63CD" w:rsidRPr="001F63CD" w:rsidRDefault="001F63CD" w:rsidP="001F63CD">
            <w:pPr>
              <w:spacing w:line="360" w:lineRule="auto"/>
              <w:rPr>
                <w:rFonts w:cs="Times New Roman"/>
              </w:rPr>
            </w:pPr>
          </w:p>
        </w:tc>
      </w:tr>
    </w:tbl>
    <w:p w:rsidR="001F63CD" w:rsidRPr="001F63CD" w:rsidRDefault="001F63CD" w:rsidP="001F63CD">
      <w:pPr>
        <w:spacing w:after="0" w:line="240" w:lineRule="auto"/>
        <w:rPr>
          <w:rFonts w:ascii="Times New Roman" w:eastAsiaTheme="minorHAnsi" w:hAnsi="Times New Roman" w:cs="Times New Roman"/>
          <w:sz w:val="24"/>
          <w:szCs w:val="24"/>
          <w:lang w:eastAsia="en-US"/>
        </w:rPr>
      </w:pPr>
    </w:p>
    <w:p w:rsidR="001F63CD" w:rsidRPr="001F63CD" w:rsidRDefault="001F63CD" w:rsidP="001F63CD">
      <w:pPr>
        <w:widowControl w:val="0"/>
        <w:tabs>
          <w:tab w:val="left" w:pos="9072"/>
          <w:tab w:val="left" w:pos="9214"/>
          <w:tab w:val="left" w:pos="10348"/>
        </w:tabs>
        <w:autoSpaceDE w:val="0"/>
        <w:autoSpaceDN w:val="0"/>
        <w:adjustRightInd w:val="0"/>
        <w:spacing w:after="0" w:line="240" w:lineRule="auto"/>
        <w:rPr>
          <w:rFonts w:ascii="Times New Roman" w:eastAsiaTheme="minorHAnsi" w:hAnsi="Times New Roman" w:cs="Times New Roman"/>
          <w:b/>
          <w:sz w:val="24"/>
          <w:szCs w:val="24"/>
          <w:u w:val="single"/>
          <w:lang w:eastAsia="en-US"/>
        </w:rPr>
      </w:pPr>
      <w:r w:rsidRPr="001F63CD">
        <w:rPr>
          <w:rFonts w:ascii="Times New Roman" w:eastAsiaTheme="minorHAnsi" w:hAnsi="Times New Roman" w:cs="Times New Roman"/>
          <w:b/>
          <w:sz w:val="24"/>
          <w:szCs w:val="24"/>
          <w:u w:val="single"/>
          <w:lang w:eastAsia="en-US"/>
        </w:rPr>
        <w:t>РЕШИЛА:</w:t>
      </w:r>
    </w:p>
    <w:p w:rsidR="001F63CD" w:rsidRPr="001F63CD"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1F63CD">
        <w:rPr>
          <w:rFonts w:ascii="Times New Roman" w:hAnsi="Times New Roman" w:cs="Times New Roman"/>
          <w:sz w:val="24"/>
          <w:szCs w:val="24"/>
        </w:rPr>
        <w:t>Признать целостность пломбы на ящике голосования не нарушена.</w:t>
      </w:r>
    </w:p>
    <w:p w:rsidR="001F63CD" w:rsidRPr="001F63CD"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1F63CD">
        <w:rPr>
          <w:rFonts w:ascii="Times New Roman" w:hAnsi="Times New Roman" w:cs="Times New Roman"/>
          <w:sz w:val="24"/>
          <w:szCs w:val="24"/>
        </w:rPr>
        <w:t xml:space="preserve">Признать </w:t>
      </w:r>
      <w:r w:rsidRPr="001F63CD">
        <w:rPr>
          <w:rFonts w:ascii="Times New Roman" w:hAnsi="Times New Roman" w:cs="Times New Roman"/>
          <w:b/>
          <w:sz w:val="24"/>
          <w:szCs w:val="24"/>
        </w:rPr>
        <w:t>извлеченных</w:t>
      </w:r>
      <w:r w:rsidRPr="001F63CD">
        <w:rPr>
          <w:rFonts w:ascii="Times New Roman" w:hAnsi="Times New Roman" w:cs="Times New Roman"/>
          <w:sz w:val="24"/>
          <w:szCs w:val="24"/>
        </w:rPr>
        <w:t xml:space="preserve"> бюллетеней из ящика в количестве </w:t>
      </w:r>
    </w:p>
    <w:p w:rsidR="001F63CD" w:rsidRPr="001F63CD" w:rsidRDefault="001F63CD" w:rsidP="001F63CD">
      <w:pPr>
        <w:widowControl w:val="0"/>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1F63CD">
        <w:rPr>
          <w:rFonts w:ascii="Times New Roman" w:hAnsi="Times New Roman" w:cs="Times New Roman"/>
          <w:sz w:val="24"/>
          <w:szCs w:val="24"/>
        </w:rPr>
        <w:tab/>
        <w:t>_____________________________________________________________________штук</w:t>
      </w:r>
    </w:p>
    <w:p w:rsidR="001F63CD" w:rsidRPr="001F63CD"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1F63CD">
        <w:rPr>
          <w:rFonts w:ascii="Times New Roman" w:hAnsi="Times New Roman" w:cs="Times New Roman"/>
          <w:sz w:val="24"/>
          <w:szCs w:val="24"/>
        </w:rPr>
        <w:t xml:space="preserve">Признать бюллетени, участвующие в голосовании, в </w:t>
      </w:r>
      <w:r w:rsidRPr="001F63CD">
        <w:rPr>
          <w:rFonts w:ascii="Times New Roman" w:hAnsi="Times New Roman" w:cs="Times New Roman"/>
          <w:b/>
          <w:sz w:val="24"/>
          <w:szCs w:val="24"/>
        </w:rPr>
        <w:t xml:space="preserve">установленной форме </w:t>
      </w:r>
      <w:r w:rsidRPr="001F63CD">
        <w:rPr>
          <w:rFonts w:ascii="Times New Roman" w:hAnsi="Times New Roman" w:cs="Times New Roman"/>
          <w:sz w:val="24"/>
          <w:szCs w:val="24"/>
        </w:rPr>
        <w:t xml:space="preserve">в количестве </w:t>
      </w:r>
    </w:p>
    <w:p w:rsidR="001F63CD" w:rsidRPr="001F63CD" w:rsidRDefault="001F63CD" w:rsidP="00AD4FEB">
      <w:pPr>
        <w:widowControl w:val="0"/>
        <w:autoSpaceDE w:val="0"/>
        <w:autoSpaceDN w:val="0"/>
        <w:adjustRightInd w:val="0"/>
        <w:spacing w:before="120" w:after="240"/>
        <w:ind w:left="425" w:hanging="425"/>
        <w:rPr>
          <w:rFonts w:ascii="Times New Roman" w:hAnsi="Times New Roman" w:cs="Times New Roman"/>
          <w:sz w:val="24"/>
          <w:szCs w:val="24"/>
        </w:rPr>
      </w:pPr>
      <w:r w:rsidRPr="001F63CD">
        <w:rPr>
          <w:rFonts w:ascii="Times New Roman" w:hAnsi="Times New Roman" w:cs="Times New Roman"/>
          <w:sz w:val="24"/>
          <w:szCs w:val="24"/>
        </w:rPr>
        <w:tab/>
        <w:t>_____________________________________________________________________штук</w:t>
      </w:r>
    </w:p>
    <w:p w:rsidR="001F63CD" w:rsidRPr="001F63CD"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1F63CD">
        <w:rPr>
          <w:rFonts w:ascii="Times New Roman" w:hAnsi="Times New Roman" w:cs="Times New Roman"/>
          <w:sz w:val="24"/>
          <w:szCs w:val="24"/>
        </w:rPr>
        <w:t xml:space="preserve">Признать бюллетени, участвующие в голосовании, в </w:t>
      </w:r>
      <w:r w:rsidRPr="001F63CD">
        <w:rPr>
          <w:rFonts w:ascii="Times New Roman" w:hAnsi="Times New Roman" w:cs="Times New Roman"/>
          <w:b/>
          <w:sz w:val="24"/>
          <w:szCs w:val="24"/>
        </w:rPr>
        <w:t>неустановленной форме</w:t>
      </w:r>
      <w:r w:rsidRPr="001F63CD">
        <w:rPr>
          <w:rFonts w:ascii="Times New Roman" w:hAnsi="Times New Roman" w:cs="Times New Roman"/>
          <w:sz w:val="24"/>
          <w:szCs w:val="24"/>
        </w:rPr>
        <w:t xml:space="preserve"> в количестве</w:t>
      </w:r>
    </w:p>
    <w:p w:rsidR="001F63CD" w:rsidRPr="001F63CD" w:rsidRDefault="001F63CD" w:rsidP="001F63CD">
      <w:pPr>
        <w:widowControl w:val="0"/>
        <w:tabs>
          <w:tab w:val="left" w:pos="9072"/>
          <w:tab w:val="left" w:pos="9214"/>
          <w:tab w:val="left" w:pos="10348"/>
        </w:tabs>
        <w:autoSpaceDE w:val="0"/>
        <w:autoSpaceDN w:val="0"/>
        <w:adjustRightInd w:val="0"/>
        <w:spacing w:before="120" w:after="240"/>
        <w:ind w:left="284"/>
        <w:rPr>
          <w:rFonts w:ascii="Times New Roman" w:eastAsiaTheme="minorHAnsi" w:hAnsi="Times New Roman" w:cs="Times New Roman"/>
          <w:sz w:val="24"/>
          <w:szCs w:val="24"/>
          <w:lang w:eastAsia="en-US"/>
        </w:rPr>
      </w:pPr>
      <w:r w:rsidRPr="001F63CD">
        <w:rPr>
          <w:rFonts w:ascii="Times New Roman" w:eastAsiaTheme="minorHAnsi" w:hAnsi="Times New Roman" w:cs="Times New Roman"/>
          <w:sz w:val="24"/>
          <w:szCs w:val="24"/>
          <w:lang w:eastAsia="en-US"/>
        </w:rPr>
        <w:t>___________________________________________________________________штук</w:t>
      </w:r>
    </w:p>
    <w:p w:rsidR="00B71D27" w:rsidRDefault="00B71D2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rsidR="001F63CD" w:rsidRPr="001F63CD"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1F63CD">
        <w:rPr>
          <w:rFonts w:ascii="Times New Roman" w:hAnsi="Times New Roman" w:cs="Times New Roman"/>
          <w:sz w:val="24"/>
          <w:szCs w:val="24"/>
        </w:rPr>
        <w:lastRenderedPageBreak/>
        <w:t xml:space="preserve">Число голосов, поданных </w:t>
      </w:r>
      <w:r w:rsidRPr="001F63CD">
        <w:rPr>
          <w:rFonts w:ascii="Times New Roman" w:hAnsi="Times New Roman" w:cs="Times New Roman"/>
          <w:b/>
          <w:sz w:val="24"/>
          <w:szCs w:val="24"/>
        </w:rPr>
        <w:t>«ЗА» / «ПРОТИВ» / «ВОЗДЕРЖАЛСЯ»</w:t>
      </w:r>
    </w:p>
    <w:tbl>
      <w:tblPr>
        <w:tblStyle w:val="8"/>
        <w:tblW w:w="0" w:type="auto"/>
        <w:tblLook w:val="04A0" w:firstRow="1" w:lastRow="0" w:firstColumn="1" w:lastColumn="0" w:noHBand="0" w:noVBand="1"/>
      </w:tblPr>
      <w:tblGrid>
        <w:gridCol w:w="4928"/>
        <w:gridCol w:w="1105"/>
        <w:gridCol w:w="1501"/>
        <w:gridCol w:w="2098"/>
      </w:tblGrid>
      <w:tr w:rsidR="001F63CD" w:rsidRPr="001F63CD" w:rsidTr="001F63CD">
        <w:tc>
          <w:tcPr>
            <w:tcW w:w="4928" w:type="dxa"/>
            <w:vAlign w:val="center"/>
          </w:tcPr>
          <w:p w:rsidR="001F63CD" w:rsidRPr="001F63CD" w:rsidRDefault="001F63CD" w:rsidP="001F63CD">
            <w:pPr>
              <w:widowControl w:val="0"/>
              <w:tabs>
                <w:tab w:val="left" w:pos="9072"/>
                <w:tab w:val="left" w:pos="9214"/>
                <w:tab w:val="left" w:pos="10348"/>
              </w:tabs>
              <w:spacing w:before="100" w:beforeAutospacing="1" w:after="100" w:afterAutospacing="1"/>
              <w:contextualSpacing/>
              <w:jc w:val="center"/>
              <w:rPr>
                <w:rFonts w:cs="Times New Roman"/>
                <w:b/>
                <w:bCs/>
                <w:i/>
                <w:iCs/>
              </w:rPr>
            </w:pPr>
            <w:r w:rsidRPr="001F63CD">
              <w:rPr>
                <w:rFonts w:cs="Times New Roman"/>
                <w:b/>
                <w:bCs/>
                <w:i/>
                <w:iCs/>
              </w:rPr>
              <w:t>Ф.И.О. кандидат</w:t>
            </w:r>
            <w:proofErr w:type="gramStart"/>
            <w:r w:rsidRPr="001F63CD">
              <w:rPr>
                <w:rFonts w:cs="Times New Roman"/>
                <w:b/>
                <w:bCs/>
                <w:i/>
                <w:iCs/>
              </w:rPr>
              <w:t>а(</w:t>
            </w:r>
            <w:proofErr w:type="spellStart"/>
            <w:proofErr w:type="gramEnd"/>
            <w:r w:rsidRPr="001F63CD">
              <w:rPr>
                <w:rFonts w:cs="Times New Roman"/>
                <w:b/>
                <w:bCs/>
                <w:i/>
                <w:iCs/>
              </w:rPr>
              <w:t>ов</w:t>
            </w:r>
            <w:proofErr w:type="spellEnd"/>
            <w:r w:rsidRPr="001F63CD">
              <w:rPr>
                <w:rFonts w:cs="Times New Roman"/>
                <w:b/>
                <w:bCs/>
                <w:i/>
                <w:iCs/>
              </w:rPr>
              <w:t>) или</w:t>
            </w:r>
          </w:p>
          <w:p w:rsidR="001F63CD" w:rsidRPr="001F63CD"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rPr>
            </w:pPr>
            <w:r w:rsidRPr="001F63CD">
              <w:rPr>
                <w:rFonts w:cs="Times New Roman"/>
                <w:b/>
                <w:bCs/>
                <w:i/>
                <w:iCs/>
              </w:rPr>
              <w:t>Формулировка вопроса, вынесенного на голосование</w:t>
            </w:r>
          </w:p>
        </w:tc>
        <w:tc>
          <w:tcPr>
            <w:tcW w:w="1105" w:type="dxa"/>
            <w:vAlign w:val="center"/>
          </w:tcPr>
          <w:p w:rsidR="001F63CD" w:rsidRPr="001F63CD"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rPr>
            </w:pPr>
            <w:r w:rsidRPr="001F63CD">
              <w:rPr>
                <w:rFonts w:eastAsiaTheme="minorEastAsia" w:cs="Times New Roman"/>
                <w:b/>
              </w:rPr>
              <w:t>ЗА</w:t>
            </w:r>
          </w:p>
        </w:tc>
        <w:tc>
          <w:tcPr>
            <w:tcW w:w="1501" w:type="dxa"/>
            <w:vAlign w:val="center"/>
          </w:tcPr>
          <w:p w:rsidR="001F63CD" w:rsidRPr="001F63CD"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rPr>
            </w:pPr>
            <w:r w:rsidRPr="001F63CD">
              <w:rPr>
                <w:rFonts w:eastAsiaTheme="minorEastAsia" w:cs="Times New Roman"/>
                <w:b/>
              </w:rPr>
              <w:t>ПРОТИВ</w:t>
            </w:r>
          </w:p>
        </w:tc>
        <w:tc>
          <w:tcPr>
            <w:tcW w:w="2098" w:type="dxa"/>
            <w:vAlign w:val="center"/>
          </w:tcPr>
          <w:p w:rsidR="001F63CD" w:rsidRPr="001F63CD"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rPr>
            </w:pPr>
            <w:r w:rsidRPr="001F63CD">
              <w:rPr>
                <w:rFonts w:eastAsiaTheme="minorEastAsia" w:cs="Times New Roman"/>
                <w:b/>
              </w:rPr>
              <w:t>ВОЗДЕРЖАЛСЯ</w:t>
            </w: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r w:rsidR="001F63CD" w:rsidRPr="001F63CD" w:rsidTr="001F63CD">
        <w:tc>
          <w:tcPr>
            <w:tcW w:w="492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105"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1501"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c>
          <w:tcPr>
            <w:tcW w:w="2098" w:type="dxa"/>
          </w:tcPr>
          <w:p w:rsidR="001F63CD" w:rsidRPr="001F63CD"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rPr>
            </w:pPr>
          </w:p>
        </w:tc>
      </w:tr>
    </w:tbl>
    <w:p w:rsidR="001F63CD" w:rsidRPr="001F63CD" w:rsidRDefault="001F63CD"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1F63CD" w:rsidRPr="001F63CD"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1F63CD">
        <w:rPr>
          <w:rFonts w:ascii="Times New Roman" w:hAnsi="Times New Roman" w:cs="Times New Roman"/>
          <w:sz w:val="24"/>
          <w:szCs w:val="24"/>
        </w:rPr>
        <w:t>Направить Секретарю Общего собрания, приобщить настоящее решение об итогах голосования к протоколу Общего собрания и передать в Секретариат Ассоциации на хранение в Архиве Ассоциации.</w:t>
      </w:r>
    </w:p>
    <w:p w:rsidR="001F63CD" w:rsidRPr="001F63CD" w:rsidRDefault="001F63CD"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3119"/>
        <w:gridCol w:w="283"/>
        <w:gridCol w:w="3651"/>
      </w:tblGrid>
      <w:tr w:rsidR="001F63CD" w:rsidRPr="001F63CD" w:rsidTr="001F63CD">
        <w:tc>
          <w:tcPr>
            <w:tcW w:w="2235" w:type="dxa"/>
          </w:tcPr>
          <w:p w:rsidR="001F63CD" w:rsidRPr="001F63CD" w:rsidRDefault="001F63CD" w:rsidP="001F63CD">
            <w:pPr>
              <w:widowControl w:val="0"/>
              <w:tabs>
                <w:tab w:val="left" w:pos="9072"/>
                <w:tab w:val="left" w:pos="9214"/>
                <w:tab w:val="left" w:pos="10348"/>
              </w:tabs>
              <w:spacing w:line="276" w:lineRule="auto"/>
              <w:rPr>
                <w:rFonts w:cs="Times New Roman"/>
              </w:rPr>
            </w:pPr>
            <w:r w:rsidRPr="001F63CD">
              <w:rPr>
                <w:rFonts w:cs="Times New Roman"/>
              </w:rPr>
              <w:t xml:space="preserve">Председатель </w:t>
            </w:r>
          </w:p>
          <w:p w:rsidR="001F63CD" w:rsidRPr="001F63CD" w:rsidRDefault="001F63CD" w:rsidP="001F63CD">
            <w:pPr>
              <w:widowControl w:val="0"/>
              <w:tabs>
                <w:tab w:val="left" w:pos="9072"/>
                <w:tab w:val="left" w:pos="9214"/>
                <w:tab w:val="left" w:pos="10348"/>
              </w:tabs>
              <w:spacing w:line="276" w:lineRule="auto"/>
              <w:rPr>
                <w:rFonts w:cs="Times New Roman"/>
              </w:rPr>
            </w:pPr>
            <w:r w:rsidRPr="001F63CD">
              <w:rPr>
                <w:rFonts w:cs="Times New Roman"/>
              </w:rPr>
              <w:t>Счетной комиссии</w:t>
            </w:r>
          </w:p>
        </w:tc>
        <w:tc>
          <w:tcPr>
            <w:tcW w:w="283"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3119" w:type="dxa"/>
            <w:tcBorders>
              <w:bottom w:val="single" w:sz="4" w:space="0" w:color="auto"/>
            </w:tcBorders>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283"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3651" w:type="dxa"/>
            <w:tcBorders>
              <w:bottom w:val="single" w:sz="4" w:space="0" w:color="auto"/>
            </w:tcBorders>
          </w:tcPr>
          <w:p w:rsidR="001F63CD" w:rsidRPr="001F63CD" w:rsidRDefault="001F63CD" w:rsidP="001F63CD">
            <w:pPr>
              <w:widowControl w:val="0"/>
              <w:tabs>
                <w:tab w:val="left" w:pos="9072"/>
                <w:tab w:val="left" w:pos="9214"/>
                <w:tab w:val="left" w:pos="10348"/>
              </w:tabs>
              <w:spacing w:line="276" w:lineRule="auto"/>
              <w:rPr>
                <w:rFonts w:cs="Times New Roman"/>
              </w:rPr>
            </w:pPr>
          </w:p>
        </w:tc>
      </w:tr>
      <w:tr w:rsidR="001F63CD" w:rsidRPr="001F63CD" w:rsidTr="001F63CD">
        <w:tc>
          <w:tcPr>
            <w:tcW w:w="2235"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283"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3119" w:type="dxa"/>
            <w:tcBorders>
              <w:top w:val="single" w:sz="4" w:space="0" w:color="auto"/>
            </w:tcBorders>
          </w:tcPr>
          <w:p w:rsidR="001F63CD" w:rsidRPr="001F63CD" w:rsidRDefault="001F63CD" w:rsidP="001F63CD">
            <w:pPr>
              <w:widowControl w:val="0"/>
              <w:tabs>
                <w:tab w:val="left" w:pos="9072"/>
                <w:tab w:val="left" w:pos="9214"/>
                <w:tab w:val="left" w:pos="10348"/>
              </w:tabs>
              <w:spacing w:line="276" w:lineRule="auto"/>
              <w:jc w:val="center"/>
              <w:rPr>
                <w:rFonts w:cs="Times New Roman"/>
                <w:sz w:val="20"/>
                <w:szCs w:val="20"/>
              </w:rPr>
            </w:pPr>
            <w:r w:rsidRPr="001F63CD">
              <w:rPr>
                <w:rFonts w:cs="Times New Roman"/>
                <w:sz w:val="20"/>
                <w:szCs w:val="20"/>
              </w:rPr>
              <w:t>(подпись)</w:t>
            </w:r>
          </w:p>
        </w:tc>
        <w:tc>
          <w:tcPr>
            <w:tcW w:w="283"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3651" w:type="dxa"/>
            <w:tcBorders>
              <w:top w:val="single" w:sz="4" w:space="0" w:color="auto"/>
            </w:tcBorders>
          </w:tcPr>
          <w:p w:rsidR="001F63CD" w:rsidRPr="001F63CD" w:rsidRDefault="001F63CD" w:rsidP="001F63CD">
            <w:pPr>
              <w:widowControl w:val="0"/>
              <w:tabs>
                <w:tab w:val="left" w:pos="9072"/>
                <w:tab w:val="left" w:pos="9214"/>
                <w:tab w:val="left" w:pos="10348"/>
              </w:tabs>
              <w:spacing w:line="276" w:lineRule="auto"/>
              <w:jc w:val="center"/>
              <w:rPr>
                <w:rFonts w:cs="Times New Roman"/>
                <w:sz w:val="20"/>
                <w:szCs w:val="20"/>
              </w:rPr>
            </w:pPr>
            <w:r w:rsidRPr="001F63CD">
              <w:rPr>
                <w:rFonts w:cs="Times New Roman"/>
                <w:sz w:val="20"/>
                <w:szCs w:val="20"/>
              </w:rPr>
              <w:t>(фамилия, инициалы)</w:t>
            </w:r>
          </w:p>
        </w:tc>
      </w:tr>
      <w:tr w:rsidR="001F63CD" w:rsidRPr="001F63CD" w:rsidTr="001F63CD">
        <w:tc>
          <w:tcPr>
            <w:tcW w:w="2235"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283"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3119"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283"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3651" w:type="dxa"/>
          </w:tcPr>
          <w:p w:rsidR="001F63CD" w:rsidRPr="001F63CD" w:rsidRDefault="001F63CD" w:rsidP="001F63CD">
            <w:pPr>
              <w:widowControl w:val="0"/>
              <w:tabs>
                <w:tab w:val="left" w:pos="9072"/>
                <w:tab w:val="left" w:pos="9214"/>
                <w:tab w:val="left" w:pos="10348"/>
              </w:tabs>
              <w:spacing w:line="276" w:lineRule="auto"/>
              <w:rPr>
                <w:rFonts w:cs="Times New Roman"/>
              </w:rPr>
            </w:pPr>
          </w:p>
        </w:tc>
      </w:tr>
      <w:tr w:rsidR="001F63CD" w:rsidRPr="001F63CD" w:rsidTr="001F63CD">
        <w:tc>
          <w:tcPr>
            <w:tcW w:w="2235" w:type="dxa"/>
          </w:tcPr>
          <w:p w:rsidR="001F63CD" w:rsidRPr="001F63CD" w:rsidRDefault="001F63CD" w:rsidP="001F63CD">
            <w:pPr>
              <w:widowControl w:val="0"/>
              <w:tabs>
                <w:tab w:val="left" w:pos="9072"/>
                <w:tab w:val="left" w:pos="9214"/>
                <w:tab w:val="left" w:pos="10348"/>
              </w:tabs>
              <w:spacing w:line="276" w:lineRule="auto"/>
              <w:rPr>
                <w:rFonts w:cs="Times New Roman"/>
              </w:rPr>
            </w:pPr>
            <w:r w:rsidRPr="001F63CD">
              <w:rPr>
                <w:rFonts w:cs="Times New Roman"/>
              </w:rPr>
              <w:t>Секретарь</w:t>
            </w:r>
          </w:p>
          <w:p w:rsidR="001F63CD" w:rsidRPr="001F63CD" w:rsidRDefault="001F63CD" w:rsidP="001F63CD">
            <w:pPr>
              <w:widowControl w:val="0"/>
              <w:tabs>
                <w:tab w:val="left" w:pos="9072"/>
                <w:tab w:val="left" w:pos="9214"/>
                <w:tab w:val="left" w:pos="10348"/>
              </w:tabs>
              <w:spacing w:line="276" w:lineRule="auto"/>
              <w:rPr>
                <w:rFonts w:cs="Times New Roman"/>
              </w:rPr>
            </w:pPr>
            <w:r w:rsidRPr="001F63CD">
              <w:rPr>
                <w:rFonts w:cs="Times New Roman"/>
              </w:rPr>
              <w:t>Счетной комиссии</w:t>
            </w:r>
          </w:p>
        </w:tc>
        <w:tc>
          <w:tcPr>
            <w:tcW w:w="283"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3119" w:type="dxa"/>
            <w:tcBorders>
              <w:bottom w:val="single" w:sz="4" w:space="0" w:color="auto"/>
            </w:tcBorders>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283"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3651" w:type="dxa"/>
            <w:tcBorders>
              <w:bottom w:val="single" w:sz="4" w:space="0" w:color="auto"/>
            </w:tcBorders>
          </w:tcPr>
          <w:p w:rsidR="001F63CD" w:rsidRPr="001F63CD" w:rsidRDefault="001F63CD" w:rsidP="001F63CD">
            <w:pPr>
              <w:widowControl w:val="0"/>
              <w:tabs>
                <w:tab w:val="left" w:pos="9072"/>
                <w:tab w:val="left" w:pos="9214"/>
                <w:tab w:val="left" w:pos="10348"/>
              </w:tabs>
              <w:spacing w:line="276" w:lineRule="auto"/>
              <w:rPr>
                <w:rFonts w:cs="Times New Roman"/>
              </w:rPr>
            </w:pPr>
          </w:p>
        </w:tc>
      </w:tr>
      <w:tr w:rsidR="001F63CD" w:rsidRPr="001F63CD" w:rsidTr="001F63CD">
        <w:tc>
          <w:tcPr>
            <w:tcW w:w="2235"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283"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3119" w:type="dxa"/>
            <w:tcBorders>
              <w:top w:val="single" w:sz="4" w:space="0" w:color="auto"/>
            </w:tcBorders>
          </w:tcPr>
          <w:p w:rsidR="001F63CD" w:rsidRPr="001F63CD" w:rsidRDefault="001F63CD" w:rsidP="001F63CD">
            <w:pPr>
              <w:widowControl w:val="0"/>
              <w:tabs>
                <w:tab w:val="left" w:pos="9072"/>
                <w:tab w:val="left" w:pos="9214"/>
                <w:tab w:val="left" w:pos="10348"/>
              </w:tabs>
              <w:spacing w:line="276" w:lineRule="auto"/>
              <w:jc w:val="center"/>
              <w:rPr>
                <w:rFonts w:cs="Times New Roman"/>
                <w:sz w:val="20"/>
                <w:szCs w:val="20"/>
              </w:rPr>
            </w:pPr>
            <w:r w:rsidRPr="001F63CD">
              <w:rPr>
                <w:rFonts w:cs="Times New Roman"/>
                <w:sz w:val="20"/>
                <w:szCs w:val="20"/>
              </w:rPr>
              <w:t>(подпись)</w:t>
            </w:r>
          </w:p>
        </w:tc>
        <w:tc>
          <w:tcPr>
            <w:tcW w:w="283" w:type="dxa"/>
          </w:tcPr>
          <w:p w:rsidR="001F63CD" w:rsidRPr="001F63CD" w:rsidRDefault="001F63CD" w:rsidP="001F63CD">
            <w:pPr>
              <w:widowControl w:val="0"/>
              <w:tabs>
                <w:tab w:val="left" w:pos="9072"/>
                <w:tab w:val="left" w:pos="9214"/>
                <w:tab w:val="left" w:pos="10348"/>
              </w:tabs>
              <w:spacing w:line="276" w:lineRule="auto"/>
              <w:rPr>
                <w:rFonts w:cs="Times New Roman"/>
              </w:rPr>
            </w:pPr>
          </w:p>
        </w:tc>
        <w:tc>
          <w:tcPr>
            <w:tcW w:w="3651" w:type="dxa"/>
            <w:tcBorders>
              <w:top w:val="single" w:sz="4" w:space="0" w:color="auto"/>
            </w:tcBorders>
          </w:tcPr>
          <w:p w:rsidR="001F63CD" w:rsidRPr="001F63CD" w:rsidRDefault="001F63CD" w:rsidP="001F63CD">
            <w:pPr>
              <w:widowControl w:val="0"/>
              <w:tabs>
                <w:tab w:val="left" w:pos="9072"/>
                <w:tab w:val="left" w:pos="9214"/>
                <w:tab w:val="left" w:pos="10348"/>
              </w:tabs>
              <w:spacing w:line="276" w:lineRule="auto"/>
              <w:jc w:val="center"/>
              <w:rPr>
                <w:rFonts w:cs="Times New Roman"/>
                <w:sz w:val="20"/>
                <w:szCs w:val="20"/>
              </w:rPr>
            </w:pPr>
            <w:r w:rsidRPr="001F63CD">
              <w:rPr>
                <w:rFonts w:cs="Times New Roman"/>
                <w:sz w:val="20"/>
                <w:szCs w:val="20"/>
              </w:rPr>
              <w:t>(фамилия, инициалы)</w:t>
            </w:r>
          </w:p>
        </w:tc>
      </w:tr>
    </w:tbl>
    <w:p w:rsidR="00FF0235" w:rsidRPr="001F63CD" w:rsidRDefault="00FF0235"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sectPr w:rsidR="00FF0235" w:rsidRPr="001F63CD" w:rsidSect="00A305CA">
      <w:headerReference w:type="default" r:id="rId10"/>
      <w:footerReference w:type="default" r:id="rId11"/>
      <w:pgSz w:w="11906" w:h="16838"/>
      <w:pgMar w:top="1134" w:right="851" w:bottom="993" w:left="1418" w:header="709" w:footer="709" w:gutter="0"/>
      <w:pgBorders w:display="firstPage">
        <w:top w:val="single" w:sz="4" w:space="1" w:color="auto"/>
        <w:left w:val="single" w:sz="4" w:space="4" w:color="auto"/>
        <w:bottom w:val="single" w:sz="4" w:space="1" w:color="auto"/>
        <w:right w:val="single" w:sz="4" w:space="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23" w:rsidRDefault="00550A23" w:rsidP="003539EB">
      <w:pPr>
        <w:spacing w:after="0" w:line="240" w:lineRule="auto"/>
      </w:pPr>
      <w:r>
        <w:separator/>
      </w:r>
    </w:p>
  </w:endnote>
  <w:endnote w:type="continuationSeparator" w:id="0">
    <w:p w:rsidR="00550A23" w:rsidRDefault="00550A23" w:rsidP="0035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321119"/>
      <w:docPartObj>
        <w:docPartGallery w:val="Page Numbers (Bottom of Page)"/>
        <w:docPartUnique/>
      </w:docPartObj>
    </w:sdtPr>
    <w:sdtEndPr/>
    <w:sdtContent>
      <w:p w:rsidR="009D727E" w:rsidRDefault="009D727E">
        <w:pPr>
          <w:pStyle w:val="af1"/>
          <w:jc w:val="right"/>
        </w:pPr>
        <w:r>
          <w:fldChar w:fldCharType="begin"/>
        </w:r>
        <w:r>
          <w:instrText>PAGE   \* MERGEFORMAT</w:instrText>
        </w:r>
        <w:r>
          <w:fldChar w:fldCharType="separate"/>
        </w:r>
        <w:r w:rsidR="003F4C59">
          <w:rPr>
            <w:noProof/>
          </w:rPr>
          <w:t>2</w:t>
        </w:r>
        <w:r>
          <w:rPr>
            <w:noProof/>
          </w:rPr>
          <w:fldChar w:fldCharType="end"/>
        </w:r>
      </w:p>
    </w:sdtContent>
  </w:sdt>
  <w:p w:rsidR="009D727E" w:rsidRDefault="009D727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23" w:rsidRDefault="00550A23" w:rsidP="003539EB">
      <w:pPr>
        <w:spacing w:after="0" w:line="240" w:lineRule="auto"/>
      </w:pPr>
      <w:r>
        <w:separator/>
      </w:r>
    </w:p>
  </w:footnote>
  <w:footnote w:type="continuationSeparator" w:id="0">
    <w:p w:rsidR="00550A23" w:rsidRDefault="00550A23" w:rsidP="00353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2"/>
      <w:tblW w:w="0" w:type="auto"/>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799"/>
    </w:tblGrid>
    <w:tr w:rsidR="009D727E" w:rsidRPr="00FF71B0" w:rsidTr="000C0275">
      <w:tc>
        <w:tcPr>
          <w:tcW w:w="6771" w:type="dxa"/>
          <w:vAlign w:val="center"/>
        </w:tcPr>
        <w:p w:rsidR="009D727E" w:rsidRPr="00FF71B0" w:rsidRDefault="009D727E" w:rsidP="00FF71B0">
          <w:pPr>
            <w:outlineLvl w:val="2"/>
            <w:rPr>
              <w:rFonts w:eastAsia="Times New Roman" w:cs="Times New Roman"/>
              <w:bCs/>
              <w:sz w:val="18"/>
              <w:szCs w:val="18"/>
            </w:rPr>
          </w:pPr>
          <w:r w:rsidRPr="00FF71B0">
            <w:rPr>
              <w:rFonts w:eastAsia="Times New Roman" w:cs="Times New Roman"/>
              <w:bCs/>
              <w:sz w:val="18"/>
              <w:szCs w:val="18"/>
            </w:rPr>
            <w:t>Положение о</w:t>
          </w:r>
          <w:r>
            <w:rPr>
              <w:rFonts w:eastAsia="Times New Roman" w:cs="Times New Roman"/>
              <w:bCs/>
              <w:sz w:val="18"/>
              <w:szCs w:val="18"/>
            </w:rPr>
            <w:t xml:space="preserve"> высшем органе управления</w:t>
          </w:r>
        </w:p>
        <w:p w:rsidR="009D727E" w:rsidRPr="00FF71B0" w:rsidRDefault="009D727E" w:rsidP="00A13204">
          <w:pPr>
            <w:outlineLvl w:val="2"/>
            <w:rPr>
              <w:rFonts w:eastAsia="Times New Roman" w:cs="Times New Roman"/>
              <w:bCs/>
              <w:sz w:val="18"/>
              <w:szCs w:val="18"/>
            </w:rPr>
          </w:pPr>
          <w:r w:rsidRPr="00FF71B0">
            <w:rPr>
              <w:rFonts w:eastAsia="Times New Roman" w:cs="Times New Roman"/>
              <w:bCs/>
              <w:sz w:val="18"/>
              <w:szCs w:val="18"/>
            </w:rPr>
            <w:t>Ассоциаци</w:t>
          </w:r>
          <w:r>
            <w:rPr>
              <w:rFonts w:eastAsia="Times New Roman" w:cs="Times New Roman"/>
              <w:bCs/>
              <w:sz w:val="18"/>
              <w:szCs w:val="18"/>
            </w:rPr>
            <w:t>и</w:t>
          </w:r>
          <w:r w:rsidRPr="00FF71B0">
            <w:rPr>
              <w:rFonts w:eastAsia="Times New Roman" w:cs="Times New Roman"/>
              <w:bCs/>
              <w:sz w:val="18"/>
              <w:szCs w:val="18"/>
            </w:rPr>
            <w:t xml:space="preserve"> «СпецСтройРеконструкция»</w:t>
          </w:r>
        </w:p>
      </w:tc>
      <w:tc>
        <w:tcPr>
          <w:tcW w:w="2799" w:type="dxa"/>
        </w:tcPr>
        <w:p w:rsidR="009D727E" w:rsidRPr="00FF71B0" w:rsidRDefault="009D727E" w:rsidP="00FF71B0">
          <w:pPr>
            <w:tabs>
              <w:tab w:val="center" w:pos="4677"/>
              <w:tab w:val="right" w:pos="9355"/>
            </w:tabs>
            <w:rPr>
              <w:rFonts w:eastAsia="Times New Roman" w:cs="Times New Roman"/>
              <w:sz w:val="18"/>
              <w:szCs w:val="18"/>
            </w:rPr>
          </w:pPr>
          <w:r w:rsidRPr="00FF71B0">
            <w:rPr>
              <w:rFonts w:eastAsia="Times New Roman" w:cs="Times New Roman"/>
              <w:sz w:val="18"/>
              <w:szCs w:val="18"/>
            </w:rPr>
            <w:t xml:space="preserve">Дата ввода: </w:t>
          </w:r>
          <w:r>
            <w:rPr>
              <w:rFonts w:eastAsia="Times New Roman" w:cs="Times New Roman"/>
              <w:sz w:val="18"/>
              <w:szCs w:val="18"/>
            </w:rPr>
            <w:t>25.05</w:t>
          </w:r>
          <w:r w:rsidRPr="00FF71B0">
            <w:rPr>
              <w:rFonts w:eastAsia="Times New Roman" w:cs="Times New Roman"/>
              <w:sz w:val="18"/>
              <w:szCs w:val="18"/>
            </w:rPr>
            <w:t>.20</w:t>
          </w:r>
          <w:r>
            <w:rPr>
              <w:rFonts w:eastAsia="Times New Roman" w:cs="Times New Roman"/>
              <w:sz w:val="18"/>
              <w:szCs w:val="18"/>
            </w:rPr>
            <w:t>17</w:t>
          </w:r>
          <w:r w:rsidR="007D3E56">
            <w:rPr>
              <w:rFonts w:eastAsia="Times New Roman" w:cs="Times New Roman"/>
              <w:sz w:val="18"/>
              <w:szCs w:val="18"/>
            </w:rPr>
            <w:t>г.</w:t>
          </w:r>
        </w:p>
        <w:p w:rsidR="009D727E" w:rsidRPr="00FF71B0" w:rsidRDefault="009D727E" w:rsidP="00B71D27">
          <w:pPr>
            <w:tabs>
              <w:tab w:val="left" w:pos="1785"/>
            </w:tabs>
            <w:rPr>
              <w:rFonts w:eastAsia="Times New Roman" w:cs="Times New Roman"/>
              <w:b/>
              <w:sz w:val="18"/>
              <w:szCs w:val="18"/>
            </w:rPr>
          </w:pPr>
          <w:r w:rsidRPr="00FF71B0">
            <w:rPr>
              <w:rFonts w:eastAsia="Times New Roman" w:cs="Times New Roman"/>
              <w:sz w:val="18"/>
              <w:szCs w:val="18"/>
            </w:rPr>
            <w:t>Дата редакции:</w:t>
          </w:r>
          <w:r>
            <w:rPr>
              <w:rFonts w:eastAsia="Times New Roman" w:cs="Times New Roman"/>
              <w:sz w:val="18"/>
              <w:szCs w:val="18"/>
            </w:rPr>
            <w:t xml:space="preserve"> </w:t>
          </w:r>
          <w:r w:rsidR="007D3E56">
            <w:rPr>
              <w:rFonts w:eastAsia="Times New Roman" w:cs="Times New Roman"/>
              <w:sz w:val="18"/>
              <w:szCs w:val="18"/>
            </w:rPr>
            <w:t>25.05.2017г.</w:t>
          </w:r>
        </w:p>
      </w:tc>
    </w:tr>
  </w:tbl>
  <w:p w:rsidR="009D727E" w:rsidRDefault="009D727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1E3"/>
    <w:multiLevelType w:val="hybridMultilevel"/>
    <w:tmpl w:val="1A103C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6720F0"/>
    <w:multiLevelType w:val="hybridMultilevel"/>
    <w:tmpl w:val="F0B6084A"/>
    <w:lvl w:ilvl="0" w:tplc="5F2CA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4168A"/>
    <w:multiLevelType w:val="multilevel"/>
    <w:tmpl w:val="180A77F6"/>
    <w:lvl w:ilvl="0">
      <w:start w:val="1"/>
      <w:numFmt w:val="decimal"/>
      <w:lvlText w:val="%1."/>
      <w:lvlJc w:val="left"/>
      <w:pPr>
        <w:ind w:left="720" w:hanging="360"/>
      </w:pPr>
      <w:rPr>
        <w:rFonts w:hint="default"/>
      </w:rPr>
    </w:lvl>
    <w:lvl w:ilvl="1">
      <w:start w:val="1"/>
      <w:numFmt w:val="decimal"/>
      <w:isLgl/>
      <w:lvlText w:val="%1.%2."/>
      <w:lvlJc w:val="left"/>
      <w:pPr>
        <w:ind w:left="1412" w:hanging="1128"/>
      </w:pPr>
      <w:rPr>
        <w:rFonts w:eastAsia="Times New Roman" w:hint="default"/>
      </w:rPr>
    </w:lvl>
    <w:lvl w:ilvl="2">
      <w:start w:val="1"/>
      <w:numFmt w:val="decimal"/>
      <w:isLgl/>
      <w:lvlText w:val="%1.%2.%3."/>
      <w:lvlJc w:val="left"/>
      <w:pPr>
        <w:ind w:left="1488" w:hanging="1128"/>
      </w:pPr>
      <w:rPr>
        <w:rFonts w:eastAsia="Times New Roman" w:hint="default"/>
      </w:rPr>
    </w:lvl>
    <w:lvl w:ilvl="3">
      <w:start w:val="1"/>
      <w:numFmt w:val="decimal"/>
      <w:isLgl/>
      <w:lvlText w:val="%1.%2.%3.%4."/>
      <w:lvlJc w:val="left"/>
      <w:pPr>
        <w:ind w:left="1488" w:hanging="1128"/>
      </w:pPr>
      <w:rPr>
        <w:rFonts w:eastAsia="Times New Roman" w:hint="default"/>
      </w:rPr>
    </w:lvl>
    <w:lvl w:ilvl="4">
      <w:start w:val="1"/>
      <w:numFmt w:val="decimal"/>
      <w:isLgl/>
      <w:lvlText w:val="%1.%2.%3.%4.%5."/>
      <w:lvlJc w:val="left"/>
      <w:pPr>
        <w:ind w:left="1488" w:hanging="1128"/>
      </w:pPr>
      <w:rPr>
        <w:rFonts w:eastAsia="Times New Roman" w:hint="default"/>
      </w:rPr>
    </w:lvl>
    <w:lvl w:ilvl="5">
      <w:start w:val="1"/>
      <w:numFmt w:val="decimal"/>
      <w:isLgl/>
      <w:lvlText w:val="%1.%2.%3.%4.%5.%6."/>
      <w:lvlJc w:val="left"/>
      <w:pPr>
        <w:ind w:left="1488" w:hanging="1128"/>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nsid w:val="2C5D391C"/>
    <w:multiLevelType w:val="hybridMultilevel"/>
    <w:tmpl w:val="3F702314"/>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EF3571"/>
    <w:multiLevelType w:val="multilevel"/>
    <w:tmpl w:val="27822FAE"/>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C55B06"/>
    <w:multiLevelType w:val="hybridMultilevel"/>
    <w:tmpl w:val="8B56C2C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CB1C79"/>
    <w:multiLevelType w:val="multilevel"/>
    <w:tmpl w:val="7B828666"/>
    <w:lvl w:ilvl="0">
      <w:start w:val="1"/>
      <w:numFmt w:val="decimal"/>
      <w:pStyle w:val="a0"/>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CA5B50"/>
    <w:multiLevelType w:val="multilevel"/>
    <w:tmpl w:val="C6400834"/>
    <w:lvl w:ilvl="0">
      <w:start w:val="1"/>
      <w:numFmt w:val="decimal"/>
      <w:pStyle w:val="a1"/>
      <w:lvlText w:val="%1."/>
      <w:lvlJc w:val="left"/>
      <w:pPr>
        <w:ind w:left="7165" w:hanging="360"/>
      </w:pPr>
    </w:lvl>
    <w:lvl w:ilvl="1">
      <w:start w:val="1"/>
      <w:numFmt w:val="decimal"/>
      <w:lvlText w:val="%1.%2."/>
      <w:lvlJc w:val="left"/>
      <w:pPr>
        <w:ind w:left="1283" w:hanging="432"/>
      </w:pPr>
      <w:rPr>
        <w:rFonts w:hint="default"/>
      </w:rPr>
    </w:lvl>
    <w:lvl w:ilvl="2">
      <w:start w:val="1"/>
      <w:numFmt w:val="decimal"/>
      <w:lvlText w:val="%1.%2.%3."/>
      <w:lvlJc w:val="left"/>
      <w:pPr>
        <w:ind w:left="1497"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02763DF"/>
    <w:multiLevelType w:val="hybridMultilevel"/>
    <w:tmpl w:val="5B8C6440"/>
    <w:lvl w:ilvl="0" w:tplc="C2DAE1D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4A81FCF"/>
    <w:multiLevelType w:val="hybridMultilevel"/>
    <w:tmpl w:val="25B86362"/>
    <w:lvl w:ilvl="0" w:tplc="0419000F">
      <w:start w:val="1"/>
      <w:numFmt w:val="decimal"/>
      <w:lvlText w:val="%1."/>
      <w:lvlJc w:val="left"/>
      <w:pPr>
        <w:ind w:left="862" w:hanging="360"/>
      </w:pPr>
    </w:lvl>
    <w:lvl w:ilvl="1" w:tplc="45A65CF2">
      <w:start w:val="1"/>
      <w:numFmt w:val="decimal"/>
      <w:lvlText w:val="%2)"/>
      <w:lvlJc w:val="left"/>
      <w:pPr>
        <w:ind w:left="1582" w:hanging="36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num>
  <w:num w:numId="2">
    <w:abstractNumId w:val="1"/>
  </w:num>
  <w:num w:numId="3">
    <w:abstractNumId w:val="5"/>
  </w:num>
  <w:num w:numId="4">
    <w:abstractNumId w:val="9"/>
  </w:num>
  <w:num w:numId="5">
    <w:abstractNumId w:val="4"/>
  </w:num>
  <w:num w:numId="6">
    <w:abstractNumId w:val="6"/>
  </w:num>
  <w:num w:numId="7">
    <w:abstractNumId w:val="3"/>
  </w:num>
  <w:num w:numId="8">
    <w:abstractNumId w:val="0"/>
  </w:num>
  <w:num w:numId="9">
    <w:abstractNumId w:val="8"/>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48"/>
    <w:rsid w:val="00054DCB"/>
    <w:rsid w:val="00063DF2"/>
    <w:rsid w:val="000800A9"/>
    <w:rsid w:val="00086379"/>
    <w:rsid w:val="000A2801"/>
    <w:rsid w:val="000C0275"/>
    <w:rsid w:val="000C6E4A"/>
    <w:rsid w:val="000D00DF"/>
    <w:rsid w:val="000F188B"/>
    <w:rsid w:val="001048BC"/>
    <w:rsid w:val="0011716C"/>
    <w:rsid w:val="001200EA"/>
    <w:rsid w:val="00125AB5"/>
    <w:rsid w:val="0013106E"/>
    <w:rsid w:val="00137FC9"/>
    <w:rsid w:val="00151100"/>
    <w:rsid w:val="001514D2"/>
    <w:rsid w:val="00151C51"/>
    <w:rsid w:val="00160CD9"/>
    <w:rsid w:val="001619FE"/>
    <w:rsid w:val="00161B72"/>
    <w:rsid w:val="00174505"/>
    <w:rsid w:val="00180FC5"/>
    <w:rsid w:val="001921ED"/>
    <w:rsid w:val="00192DAC"/>
    <w:rsid w:val="001A140E"/>
    <w:rsid w:val="001C33D0"/>
    <w:rsid w:val="001C46E7"/>
    <w:rsid w:val="001F00E5"/>
    <w:rsid w:val="001F63CD"/>
    <w:rsid w:val="00201587"/>
    <w:rsid w:val="00201D48"/>
    <w:rsid w:val="0021285E"/>
    <w:rsid w:val="0024633B"/>
    <w:rsid w:val="00252673"/>
    <w:rsid w:val="00287E84"/>
    <w:rsid w:val="002A59B7"/>
    <w:rsid w:val="002A64BA"/>
    <w:rsid w:val="002C4B77"/>
    <w:rsid w:val="002E2B60"/>
    <w:rsid w:val="003025DF"/>
    <w:rsid w:val="003066F5"/>
    <w:rsid w:val="00316417"/>
    <w:rsid w:val="00320490"/>
    <w:rsid w:val="00337AEE"/>
    <w:rsid w:val="003539EB"/>
    <w:rsid w:val="003777B1"/>
    <w:rsid w:val="0039198E"/>
    <w:rsid w:val="00393800"/>
    <w:rsid w:val="003A0B57"/>
    <w:rsid w:val="003A6C53"/>
    <w:rsid w:val="003B4B3C"/>
    <w:rsid w:val="003C1D30"/>
    <w:rsid w:val="003D02EC"/>
    <w:rsid w:val="003D3BDC"/>
    <w:rsid w:val="003D495C"/>
    <w:rsid w:val="003E3F92"/>
    <w:rsid w:val="003E758F"/>
    <w:rsid w:val="003F4B6E"/>
    <w:rsid w:val="003F4C59"/>
    <w:rsid w:val="00412209"/>
    <w:rsid w:val="004219EA"/>
    <w:rsid w:val="00424239"/>
    <w:rsid w:val="00426C80"/>
    <w:rsid w:val="00473E16"/>
    <w:rsid w:val="00477D43"/>
    <w:rsid w:val="004813FE"/>
    <w:rsid w:val="004A4C08"/>
    <w:rsid w:val="004A4FD2"/>
    <w:rsid w:val="004C202C"/>
    <w:rsid w:val="004C760A"/>
    <w:rsid w:val="004F2C83"/>
    <w:rsid w:val="00505CD8"/>
    <w:rsid w:val="0051371E"/>
    <w:rsid w:val="005238AD"/>
    <w:rsid w:val="0052758A"/>
    <w:rsid w:val="00535E7F"/>
    <w:rsid w:val="005440D9"/>
    <w:rsid w:val="00550A23"/>
    <w:rsid w:val="0056429F"/>
    <w:rsid w:val="005708DA"/>
    <w:rsid w:val="005800E0"/>
    <w:rsid w:val="00596EDC"/>
    <w:rsid w:val="005A2E79"/>
    <w:rsid w:val="005A382E"/>
    <w:rsid w:val="005C3133"/>
    <w:rsid w:val="005D08E1"/>
    <w:rsid w:val="005D7C0C"/>
    <w:rsid w:val="005E23D6"/>
    <w:rsid w:val="005F0DB8"/>
    <w:rsid w:val="0061345F"/>
    <w:rsid w:val="0065388C"/>
    <w:rsid w:val="00656D46"/>
    <w:rsid w:val="00657466"/>
    <w:rsid w:val="00663FFF"/>
    <w:rsid w:val="00675B7D"/>
    <w:rsid w:val="00676E05"/>
    <w:rsid w:val="0068031C"/>
    <w:rsid w:val="00686E49"/>
    <w:rsid w:val="00690835"/>
    <w:rsid w:val="006973A7"/>
    <w:rsid w:val="006A201B"/>
    <w:rsid w:val="006A6C82"/>
    <w:rsid w:val="006B6EEA"/>
    <w:rsid w:val="006C34DB"/>
    <w:rsid w:val="006D1034"/>
    <w:rsid w:val="006D5A0C"/>
    <w:rsid w:val="006D7848"/>
    <w:rsid w:val="006D78DB"/>
    <w:rsid w:val="006F4303"/>
    <w:rsid w:val="007147BB"/>
    <w:rsid w:val="007220E6"/>
    <w:rsid w:val="007222E1"/>
    <w:rsid w:val="007332FB"/>
    <w:rsid w:val="007353F1"/>
    <w:rsid w:val="00735BE4"/>
    <w:rsid w:val="0078029B"/>
    <w:rsid w:val="00790F2B"/>
    <w:rsid w:val="00794499"/>
    <w:rsid w:val="007B6FD1"/>
    <w:rsid w:val="007D3CB4"/>
    <w:rsid w:val="007D3E56"/>
    <w:rsid w:val="007F2AB5"/>
    <w:rsid w:val="007F5EC8"/>
    <w:rsid w:val="00814DF8"/>
    <w:rsid w:val="00815B93"/>
    <w:rsid w:val="00820C4E"/>
    <w:rsid w:val="00836981"/>
    <w:rsid w:val="00846354"/>
    <w:rsid w:val="00863044"/>
    <w:rsid w:val="0086307B"/>
    <w:rsid w:val="00870BA6"/>
    <w:rsid w:val="00883CD3"/>
    <w:rsid w:val="008853D6"/>
    <w:rsid w:val="00890F15"/>
    <w:rsid w:val="008A27EC"/>
    <w:rsid w:val="008B07B9"/>
    <w:rsid w:val="008B53A7"/>
    <w:rsid w:val="008C5B64"/>
    <w:rsid w:val="008D086C"/>
    <w:rsid w:val="008E414C"/>
    <w:rsid w:val="008E7504"/>
    <w:rsid w:val="008F0BD7"/>
    <w:rsid w:val="008F6D20"/>
    <w:rsid w:val="00901DCD"/>
    <w:rsid w:val="0090201C"/>
    <w:rsid w:val="00915AAA"/>
    <w:rsid w:val="00917112"/>
    <w:rsid w:val="009245DA"/>
    <w:rsid w:val="00931434"/>
    <w:rsid w:val="00934854"/>
    <w:rsid w:val="009501F0"/>
    <w:rsid w:val="0096071B"/>
    <w:rsid w:val="00966EC3"/>
    <w:rsid w:val="0097312E"/>
    <w:rsid w:val="0098078F"/>
    <w:rsid w:val="00981186"/>
    <w:rsid w:val="00986A8B"/>
    <w:rsid w:val="009929E6"/>
    <w:rsid w:val="009B2D94"/>
    <w:rsid w:val="009C1254"/>
    <w:rsid w:val="009C1B96"/>
    <w:rsid w:val="009C1C5D"/>
    <w:rsid w:val="009C68DF"/>
    <w:rsid w:val="009C6C16"/>
    <w:rsid w:val="009D727E"/>
    <w:rsid w:val="009D7A20"/>
    <w:rsid w:val="009E01AB"/>
    <w:rsid w:val="009E0CD1"/>
    <w:rsid w:val="009E42E7"/>
    <w:rsid w:val="009E78A7"/>
    <w:rsid w:val="00A049C7"/>
    <w:rsid w:val="00A13204"/>
    <w:rsid w:val="00A13E63"/>
    <w:rsid w:val="00A222BF"/>
    <w:rsid w:val="00A305CA"/>
    <w:rsid w:val="00A3754E"/>
    <w:rsid w:val="00A41C5E"/>
    <w:rsid w:val="00A46C35"/>
    <w:rsid w:val="00A552CD"/>
    <w:rsid w:val="00A85AAA"/>
    <w:rsid w:val="00A86725"/>
    <w:rsid w:val="00AA7EBD"/>
    <w:rsid w:val="00AD0243"/>
    <w:rsid w:val="00AD41B2"/>
    <w:rsid w:val="00AD4FEB"/>
    <w:rsid w:val="00AE4963"/>
    <w:rsid w:val="00AF6CF0"/>
    <w:rsid w:val="00B00B3D"/>
    <w:rsid w:val="00B00E6C"/>
    <w:rsid w:val="00B02820"/>
    <w:rsid w:val="00B03489"/>
    <w:rsid w:val="00B14C89"/>
    <w:rsid w:val="00B36310"/>
    <w:rsid w:val="00B54AA0"/>
    <w:rsid w:val="00B602FF"/>
    <w:rsid w:val="00B71D27"/>
    <w:rsid w:val="00B73FB6"/>
    <w:rsid w:val="00B742B5"/>
    <w:rsid w:val="00B81212"/>
    <w:rsid w:val="00BB3F43"/>
    <w:rsid w:val="00BC6A43"/>
    <w:rsid w:val="00BE0EC8"/>
    <w:rsid w:val="00BE5DB5"/>
    <w:rsid w:val="00BE7D51"/>
    <w:rsid w:val="00C01F2B"/>
    <w:rsid w:val="00C11CCA"/>
    <w:rsid w:val="00C1741F"/>
    <w:rsid w:val="00C26654"/>
    <w:rsid w:val="00C35C82"/>
    <w:rsid w:val="00C453F4"/>
    <w:rsid w:val="00C45F4F"/>
    <w:rsid w:val="00C510A0"/>
    <w:rsid w:val="00C56B7E"/>
    <w:rsid w:val="00C6234E"/>
    <w:rsid w:val="00C72B94"/>
    <w:rsid w:val="00C76F53"/>
    <w:rsid w:val="00C839F0"/>
    <w:rsid w:val="00C87CA0"/>
    <w:rsid w:val="00C92577"/>
    <w:rsid w:val="00C95775"/>
    <w:rsid w:val="00C97CB0"/>
    <w:rsid w:val="00CA375D"/>
    <w:rsid w:val="00CB6378"/>
    <w:rsid w:val="00CD312A"/>
    <w:rsid w:val="00CD34B9"/>
    <w:rsid w:val="00CD65BA"/>
    <w:rsid w:val="00D13E74"/>
    <w:rsid w:val="00D2189D"/>
    <w:rsid w:val="00D24B7E"/>
    <w:rsid w:val="00D26991"/>
    <w:rsid w:val="00D26B01"/>
    <w:rsid w:val="00D31CB7"/>
    <w:rsid w:val="00D47F02"/>
    <w:rsid w:val="00D5757F"/>
    <w:rsid w:val="00D60E7A"/>
    <w:rsid w:val="00D62146"/>
    <w:rsid w:val="00D623E4"/>
    <w:rsid w:val="00D71BF8"/>
    <w:rsid w:val="00D7429F"/>
    <w:rsid w:val="00D96D28"/>
    <w:rsid w:val="00DA0889"/>
    <w:rsid w:val="00DA7C61"/>
    <w:rsid w:val="00DB3858"/>
    <w:rsid w:val="00DC4C3B"/>
    <w:rsid w:val="00DD6DF4"/>
    <w:rsid w:val="00E1419A"/>
    <w:rsid w:val="00E20518"/>
    <w:rsid w:val="00E23913"/>
    <w:rsid w:val="00E2485C"/>
    <w:rsid w:val="00E2497A"/>
    <w:rsid w:val="00E307D8"/>
    <w:rsid w:val="00E44D29"/>
    <w:rsid w:val="00E6198E"/>
    <w:rsid w:val="00E75543"/>
    <w:rsid w:val="00E8413F"/>
    <w:rsid w:val="00EB147E"/>
    <w:rsid w:val="00EC1FAA"/>
    <w:rsid w:val="00EC38EF"/>
    <w:rsid w:val="00EC764C"/>
    <w:rsid w:val="00ED6C49"/>
    <w:rsid w:val="00ED7F12"/>
    <w:rsid w:val="00EE3B57"/>
    <w:rsid w:val="00EF4138"/>
    <w:rsid w:val="00F0000B"/>
    <w:rsid w:val="00F1066D"/>
    <w:rsid w:val="00F223CA"/>
    <w:rsid w:val="00F250FF"/>
    <w:rsid w:val="00F424B9"/>
    <w:rsid w:val="00F77BE0"/>
    <w:rsid w:val="00F81103"/>
    <w:rsid w:val="00F8745E"/>
    <w:rsid w:val="00F920A4"/>
    <w:rsid w:val="00F96E80"/>
    <w:rsid w:val="00FB2644"/>
    <w:rsid w:val="00FD6B90"/>
    <w:rsid w:val="00FF0235"/>
    <w:rsid w:val="00FF7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890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2"/>
    <w:link w:val="30"/>
    <w:uiPriority w:val="9"/>
    <w:qFormat/>
    <w:rsid w:val="009D7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ы (моноширинный)"/>
    <w:basedOn w:val="a2"/>
    <w:next w:val="a2"/>
    <w:rsid w:val="00863044"/>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7">
    <w:name w:val="Цветовое выделение"/>
    <w:rsid w:val="00863044"/>
    <w:rPr>
      <w:b/>
      <w:bCs/>
      <w:color w:val="000080"/>
      <w:sz w:val="24"/>
    </w:rPr>
  </w:style>
  <w:style w:type="table" w:styleId="a8">
    <w:name w:val="Table Grid"/>
    <w:basedOn w:val="a4"/>
    <w:uiPriority w:val="59"/>
    <w:rsid w:val="006F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2"/>
    <w:link w:val="aa"/>
    <w:uiPriority w:val="34"/>
    <w:qFormat/>
    <w:rsid w:val="00A85AAA"/>
    <w:pPr>
      <w:ind w:left="720"/>
      <w:contextualSpacing/>
    </w:pPr>
  </w:style>
  <w:style w:type="paragraph" w:styleId="ab">
    <w:name w:val="Normal (Web)"/>
    <w:basedOn w:val="a2"/>
    <w:uiPriority w:val="99"/>
    <w:semiHidden/>
    <w:unhideWhenUsed/>
    <w:rsid w:val="00A85AA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3"/>
    <w:uiPriority w:val="22"/>
    <w:qFormat/>
    <w:rsid w:val="00A85AAA"/>
    <w:rPr>
      <w:b/>
      <w:bCs/>
    </w:rPr>
  </w:style>
  <w:style w:type="paragraph" w:customStyle="1" w:styleId="a1">
    <w:name w:val="Устав"/>
    <w:basedOn w:val="a2"/>
    <w:qFormat/>
    <w:rsid w:val="00E20518"/>
    <w:pPr>
      <w:numPr>
        <w:numId w:val="1"/>
      </w:numPr>
      <w:tabs>
        <w:tab w:val="left" w:pos="1134"/>
      </w:tabs>
      <w:spacing w:before="240" w:after="120"/>
      <w:jc w:val="center"/>
      <w:outlineLvl w:val="0"/>
    </w:pPr>
    <w:rPr>
      <w:rFonts w:ascii="Times New Roman" w:eastAsia="Calibri" w:hAnsi="Times New Roman" w:cs="Times New Roman"/>
      <w:b/>
      <w:sz w:val="24"/>
      <w:szCs w:val="24"/>
      <w:lang w:eastAsia="en-US"/>
    </w:rPr>
  </w:style>
  <w:style w:type="paragraph" w:styleId="ad">
    <w:name w:val="Balloon Text"/>
    <w:basedOn w:val="a2"/>
    <w:link w:val="ae"/>
    <w:uiPriority w:val="99"/>
    <w:semiHidden/>
    <w:unhideWhenUsed/>
    <w:rsid w:val="006B6EEA"/>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6B6EEA"/>
    <w:rPr>
      <w:rFonts w:ascii="Tahoma" w:hAnsi="Tahoma" w:cs="Tahoma"/>
      <w:sz w:val="16"/>
      <w:szCs w:val="16"/>
    </w:rPr>
  </w:style>
  <w:style w:type="paragraph" w:styleId="af">
    <w:name w:val="header"/>
    <w:basedOn w:val="a2"/>
    <w:link w:val="af0"/>
    <w:uiPriority w:val="99"/>
    <w:unhideWhenUsed/>
    <w:rsid w:val="003539EB"/>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3539EB"/>
  </w:style>
  <w:style w:type="paragraph" w:styleId="af1">
    <w:name w:val="footer"/>
    <w:basedOn w:val="a2"/>
    <w:link w:val="af2"/>
    <w:uiPriority w:val="99"/>
    <w:unhideWhenUsed/>
    <w:rsid w:val="003539EB"/>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3539EB"/>
  </w:style>
  <w:style w:type="table" w:customStyle="1" w:styleId="2">
    <w:name w:val="Сетка таблицы2"/>
    <w:basedOn w:val="a4"/>
    <w:next w:val="a8"/>
    <w:uiPriority w:val="59"/>
    <w:rsid w:val="00FF71B0"/>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оложение ОС"/>
    <w:basedOn w:val="a9"/>
    <w:next w:val="a2"/>
    <w:link w:val="af3"/>
    <w:qFormat/>
    <w:rsid w:val="000C0275"/>
    <w:pPr>
      <w:keepNext/>
      <w:numPr>
        <w:numId w:val="5"/>
      </w:numPr>
      <w:spacing w:before="240" w:after="120" w:line="240" w:lineRule="auto"/>
      <w:contextualSpacing w:val="0"/>
      <w:jc w:val="center"/>
    </w:pPr>
    <w:rPr>
      <w:rFonts w:ascii="Times New Roman" w:eastAsia="Times New Roman" w:hAnsi="Times New Roman" w:cs="Times New Roman"/>
      <w:b/>
      <w:bCs/>
      <w:sz w:val="24"/>
      <w:szCs w:val="24"/>
    </w:rPr>
  </w:style>
  <w:style w:type="character" w:customStyle="1" w:styleId="aa">
    <w:name w:val="Абзац списка Знак"/>
    <w:basedOn w:val="a3"/>
    <w:link w:val="a9"/>
    <w:uiPriority w:val="34"/>
    <w:rsid w:val="000C0275"/>
  </w:style>
  <w:style w:type="character" w:customStyle="1" w:styleId="af3">
    <w:name w:val="Положение ОС Знак"/>
    <w:basedOn w:val="aa"/>
    <w:link w:val="a"/>
    <w:rsid w:val="000C0275"/>
    <w:rPr>
      <w:rFonts w:ascii="Times New Roman" w:eastAsia="Times New Roman" w:hAnsi="Times New Roman" w:cs="Times New Roman"/>
      <w:b/>
      <w:bCs/>
      <w:sz w:val="24"/>
      <w:szCs w:val="24"/>
    </w:rPr>
  </w:style>
  <w:style w:type="paragraph" w:customStyle="1" w:styleId="a0">
    <w:name w:val="Стиль ОС"/>
    <w:basedOn w:val="a9"/>
    <w:link w:val="af4"/>
    <w:qFormat/>
    <w:rsid w:val="00890F15"/>
    <w:pPr>
      <w:numPr>
        <w:numId w:val="6"/>
      </w:numPr>
      <w:tabs>
        <w:tab w:val="left" w:pos="1276"/>
      </w:tabs>
      <w:spacing w:before="240" w:after="120" w:line="240" w:lineRule="auto"/>
      <w:contextualSpacing w:val="0"/>
      <w:jc w:val="center"/>
    </w:pPr>
    <w:rPr>
      <w:rFonts w:ascii="Times New Roman" w:eastAsia="Times New Roman" w:hAnsi="Times New Roman" w:cs="Times New Roman"/>
      <w:b/>
      <w:sz w:val="24"/>
      <w:szCs w:val="24"/>
    </w:rPr>
  </w:style>
  <w:style w:type="character" w:customStyle="1" w:styleId="10">
    <w:name w:val="Заголовок 1 Знак"/>
    <w:basedOn w:val="a3"/>
    <w:link w:val="1"/>
    <w:uiPriority w:val="9"/>
    <w:rsid w:val="00890F15"/>
    <w:rPr>
      <w:rFonts w:asciiTheme="majorHAnsi" w:eastAsiaTheme="majorEastAsia" w:hAnsiTheme="majorHAnsi" w:cstheme="majorBidi"/>
      <w:b/>
      <w:bCs/>
      <w:color w:val="365F91" w:themeColor="accent1" w:themeShade="BF"/>
      <w:sz w:val="28"/>
      <w:szCs w:val="28"/>
    </w:rPr>
  </w:style>
  <w:style w:type="character" w:customStyle="1" w:styleId="af4">
    <w:name w:val="Стиль ОС Знак"/>
    <w:basedOn w:val="aa"/>
    <w:link w:val="a0"/>
    <w:rsid w:val="00890F15"/>
    <w:rPr>
      <w:rFonts w:ascii="Times New Roman" w:eastAsia="Times New Roman" w:hAnsi="Times New Roman" w:cs="Times New Roman"/>
      <w:b/>
      <w:sz w:val="24"/>
      <w:szCs w:val="24"/>
    </w:rPr>
  </w:style>
  <w:style w:type="paragraph" w:styleId="11">
    <w:name w:val="toc 1"/>
    <w:basedOn w:val="a2"/>
    <w:next w:val="a2"/>
    <w:autoRedefine/>
    <w:uiPriority w:val="39"/>
    <w:unhideWhenUsed/>
    <w:rsid w:val="00890F15"/>
    <w:pPr>
      <w:spacing w:after="100"/>
    </w:pPr>
  </w:style>
  <w:style w:type="character" w:styleId="af5">
    <w:name w:val="Hyperlink"/>
    <w:basedOn w:val="a3"/>
    <w:uiPriority w:val="99"/>
    <w:unhideWhenUsed/>
    <w:rsid w:val="00890F15"/>
    <w:rPr>
      <w:color w:val="0000FF" w:themeColor="hyperlink"/>
      <w:u w:val="single"/>
    </w:rPr>
  </w:style>
  <w:style w:type="table" w:customStyle="1" w:styleId="12">
    <w:name w:val="Сетка таблицы1"/>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204"/>
    <w:pPr>
      <w:autoSpaceDE w:val="0"/>
      <w:autoSpaceDN w:val="0"/>
      <w:adjustRightInd w:val="0"/>
      <w:spacing w:after="0" w:line="240" w:lineRule="auto"/>
    </w:pPr>
    <w:rPr>
      <w:rFonts w:ascii="Times New Roman" w:eastAsia="Arial" w:hAnsi="Times New Roman" w:cs="Times New Roman"/>
      <w:color w:val="000000"/>
      <w:sz w:val="24"/>
      <w:szCs w:val="24"/>
      <w:lang w:eastAsia="ja-JP"/>
    </w:rPr>
  </w:style>
  <w:style w:type="character" w:styleId="af6">
    <w:name w:val="FollowedHyperlink"/>
    <w:basedOn w:val="a3"/>
    <w:uiPriority w:val="99"/>
    <w:semiHidden/>
    <w:unhideWhenUsed/>
    <w:rsid w:val="009D727E"/>
    <w:rPr>
      <w:color w:val="800080" w:themeColor="followedHyperlink"/>
      <w:u w:val="single"/>
    </w:rPr>
  </w:style>
  <w:style w:type="character" w:customStyle="1" w:styleId="30">
    <w:name w:val="Заголовок 3 Знак"/>
    <w:basedOn w:val="a3"/>
    <w:link w:val="3"/>
    <w:uiPriority w:val="9"/>
    <w:rsid w:val="009D727E"/>
    <w:rPr>
      <w:rFonts w:ascii="Times New Roman" w:eastAsia="Times New Roman" w:hAnsi="Times New Roman" w:cs="Times New Roman"/>
      <w:b/>
      <w:bCs/>
      <w:sz w:val="27"/>
      <w:szCs w:val="27"/>
    </w:rPr>
  </w:style>
  <w:style w:type="paragraph" w:customStyle="1" w:styleId="formattext">
    <w:name w:val="formattext"/>
    <w:basedOn w:val="a2"/>
    <w:rsid w:val="009D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3"/>
    <w:rsid w:val="009D7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890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2"/>
    <w:link w:val="30"/>
    <w:uiPriority w:val="9"/>
    <w:qFormat/>
    <w:rsid w:val="009D7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ы (моноширинный)"/>
    <w:basedOn w:val="a2"/>
    <w:next w:val="a2"/>
    <w:rsid w:val="00863044"/>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7">
    <w:name w:val="Цветовое выделение"/>
    <w:rsid w:val="00863044"/>
    <w:rPr>
      <w:b/>
      <w:bCs/>
      <w:color w:val="000080"/>
      <w:sz w:val="24"/>
    </w:rPr>
  </w:style>
  <w:style w:type="table" w:styleId="a8">
    <w:name w:val="Table Grid"/>
    <w:basedOn w:val="a4"/>
    <w:uiPriority w:val="59"/>
    <w:rsid w:val="006F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2"/>
    <w:link w:val="aa"/>
    <w:uiPriority w:val="34"/>
    <w:qFormat/>
    <w:rsid w:val="00A85AAA"/>
    <w:pPr>
      <w:ind w:left="720"/>
      <w:contextualSpacing/>
    </w:pPr>
  </w:style>
  <w:style w:type="paragraph" w:styleId="ab">
    <w:name w:val="Normal (Web)"/>
    <w:basedOn w:val="a2"/>
    <w:uiPriority w:val="99"/>
    <w:semiHidden/>
    <w:unhideWhenUsed/>
    <w:rsid w:val="00A85AA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3"/>
    <w:uiPriority w:val="22"/>
    <w:qFormat/>
    <w:rsid w:val="00A85AAA"/>
    <w:rPr>
      <w:b/>
      <w:bCs/>
    </w:rPr>
  </w:style>
  <w:style w:type="paragraph" w:customStyle="1" w:styleId="a1">
    <w:name w:val="Устав"/>
    <w:basedOn w:val="a2"/>
    <w:qFormat/>
    <w:rsid w:val="00E20518"/>
    <w:pPr>
      <w:numPr>
        <w:numId w:val="1"/>
      </w:numPr>
      <w:tabs>
        <w:tab w:val="left" w:pos="1134"/>
      </w:tabs>
      <w:spacing w:before="240" w:after="120"/>
      <w:jc w:val="center"/>
      <w:outlineLvl w:val="0"/>
    </w:pPr>
    <w:rPr>
      <w:rFonts w:ascii="Times New Roman" w:eastAsia="Calibri" w:hAnsi="Times New Roman" w:cs="Times New Roman"/>
      <w:b/>
      <w:sz w:val="24"/>
      <w:szCs w:val="24"/>
      <w:lang w:eastAsia="en-US"/>
    </w:rPr>
  </w:style>
  <w:style w:type="paragraph" w:styleId="ad">
    <w:name w:val="Balloon Text"/>
    <w:basedOn w:val="a2"/>
    <w:link w:val="ae"/>
    <w:uiPriority w:val="99"/>
    <w:semiHidden/>
    <w:unhideWhenUsed/>
    <w:rsid w:val="006B6EEA"/>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6B6EEA"/>
    <w:rPr>
      <w:rFonts w:ascii="Tahoma" w:hAnsi="Tahoma" w:cs="Tahoma"/>
      <w:sz w:val="16"/>
      <w:szCs w:val="16"/>
    </w:rPr>
  </w:style>
  <w:style w:type="paragraph" w:styleId="af">
    <w:name w:val="header"/>
    <w:basedOn w:val="a2"/>
    <w:link w:val="af0"/>
    <w:uiPriority w:val="99"/>
    <w:unhideWhenUsed/>
    <w:rsid w:val="003539EB"/>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3539EB"/>
  </w:style>
  <w:style w:type="paragraph" w:styleId="af1">
    <w:name w:val="footer"/>
    <w:basedOn w:val="a2"/>
    <w:link w:val="af2"/>
    <w:uiPriority w:val="99"/>
    <w:unhideWhenUsed/>
    <w:rsid w:val="003539EB"/>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3539EB"/>
  </w:style>
  <w:style w:type="table" w:customStyle="1" w:styleId="2">
    <w:name w:val="Сетка таблицы2"/>
    <w:basedOn w:val="a4"/>
    <w:next w:val="a8"/>
    <w:uiPriority w:val="59"/>
    <w:rsid w:val="00FF71B0"/>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оложение ОС"/>
    <w:basedOn w:val="a9"/>
    <w:next w:val="a2"/>
    <w:link w:val="af3"/>
    <w:qFormat/>
    <w:rsid w:val="000C0275"/>
    <w:pPr>
      <w:keepNext/>
      <w:numPr>
        <w:numId w:val="5"/>
      </w:numPr>
      <w:spacing w:before="240" w:after="120" w:line="240" w:lineRule="auto"/>
      <w:contextualSpacing w:val="0"/>
      <w:jc w:val="center"/>
    </w:pPr>
    <w:rPr>
      <w:rFonts w:ascii="Times New Roman" w:eastAsia="Times New Roman" w:hAnsi="Times New Roman" w:cs="Times New Roman"/>
      <w:b/>
      <w:bCs/>
      <w:sz w:val="24"/>
      <w:szCs w:val="24"/>
    </w:rPr>
  </w:style>
  <w:style w:type="character" w:customStyle="1" w:styleId="aa">
    <w:name w:val="Абзац списка Знак"/>
    <w:basedOn w:val="a3"/>
    <w:link w:val="a9"/>
    <w:uiPriority w:val="34"/>
    <w:rsid w:val="000C0275"/>
  </w:style>
  <w:style w:type="character" w:customStyle="1" w:styleId="af3">
    <w:name w:val="Положение ОС Знак"/>
    <w:basedOn w:val="aa"/>
    <w:link w:val="a"/>
    <w:rsid w:val="000C0275"/>
    <w:rPr>
      <w:rFonts w:ascii="Times New Roman" w:eastAsia="Times New Roman" w:hAnsi="Times New Roman" w:cs="Times New Roman"/>
      <w:b/>
      <w:bCs/>
      <w:sz w:val="24"/>
      <w:szCs w:val="24"/>
    </w:rPr>
  </w:style>
  <w:style w:type="paragraph" w:customStyle="1" w:styleId="a0">
    <w:name w:val="Стиль ОС"/>
    <w:basedOn w:val="a9"/>
    <w:link w:val="af4"/>
    <w:qFormat/>
    <w:rsid w:val="00890F15"/>
    <w:pPr>
      <w:numPr>
        <w:numId w:val="6"/>
      </w:numPr>
      <w:tabs>
        <w:tab w:val="left" w:pos="1276"/>
      </w:tabs>
      <w:spacing w:before="240" w:after="120" w:line="240" w:lineRule="auto"/>
      <w:contextualSpacing w:val="0"/>
      <w:jc w:val="center"/>
    </w:pPr>
    <w:rPr>
      <w:rFonts w:ascii="Times New Roman" w:eastAsia="Times New Roman" w:hAnsi="Times New Roman" w:cs="Times New Roman"/>
      <w:b/>
      <w:sz w:val="24"/>
      <w:szCs w:val="24"/>
    </w:rPr>
  </w:style>
  <w:style w:type="character" w:customStyle="1" w:styleId="10">
    <w:name w:val="Заголовок 1 Знак"/>
    <w:basedOn w:val="a3"/>
    <w:link w:val="1"/>
    <w:uiPriority w:val="9"/>
    <w:rsid w:val="00890F15"/>
    <w:rPr>
      <w:rFonts w:asciiTheme="majorHAnsi" w:eastAsiaTheme="majorEastAsia" w:hAnsiTheme="majorHAnsi" w:cstheme="majorBidi"/>
      <w:b/>
      <w:bCs/>
      <w:color w:val="365F91" w:themeColor="accent1" w:themeShade="BF"/>
      <w:sz w:val="28"/>
      <w:szCs w:val="28"/>
    </w:rPr>
  </w:style>
  <w:style w:type="character" w:customStyle="1" w:styleId="af4">
    <w:name w:val="Стиль ОС Знак"/>
    <w:basedOn w:val="aa"/>
    <w:link w:val="a0"/>
    <w:rsid w:val="00890F15"/>
    <w:rPr>
      <w:rFonts w:ascii="Times New Roman" w:eastAsia="Times New Roman" w:hAnsi="Times New Roman" w:cs="Times New Roman"/>
      <w:b/>
      <w:sz w:val="24"/>
      <w:szCs w:val="24"/>
    </w:rPr>
  </w:style>
  <w:style w:type="paragraph" w:styleId="11">
    <w:name w:val="toc 1"/>
    <w:basedOn w:val="a2"/>
    <w:next w:val="a2"/>
    <w:autoRedefine/>
    <w:uiPriority w:val="39"/>
    <w:unhideWhenUsed/>
    <w:rsid w:val="00890F15"/>
    <w:pPr>
      <w:spacing w:after="100"/>
    </w:pPr>
  </w:style>
  <w:style w:type="character" w:styleId="af5">
    <w:name w:val="Hyperlink"/>
    <w:basedOn w:val="a3"/>
    <w:uiPriority w:val="99"/>
    <w:unhideWhenUsed/>
    <w:rsid w:val="00890F15"/>
    <w:rPr>
      <w:color w:val="0000FF" w:themeColor="hyperlink"/>
      <w:u w:val="single"/>
    </w:rPr>
  </w:style>
  <w:style w:type="table" w:customStyle="1" w:styleId="12">
    <w:name w:val="Сетка таблицы1"/>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204"/>
    <w:pPr>
      <w:autoSpaceDE w:val="0"/>
      <w:autoSpaceDN w:val="0"/>
      <w:adjustRightInd w:val="0"/>
      <w:spacing w:after="0" w:line="240" w:lineRule="auto"/>
    </w:pPr>
    <w:rPr>
      <w:rFonts w:ascii="Times New Roman" w:eastAsia="Arial" w:hAnsi="Times New Roman" w:cs="Times New Roman"/>
      <w:color w:val="000000"/>
      <w:sz w:val="24"/>
      <w:szCs w:val="24"/>
      <w:lang w:eastAsia="ja-JP"/>
    </w:rPr>
  </w:style>
  <w:style w:type="character" w:styleId="af6">
    <w:name w:val="FollowedHyperlink"/>
    <w:basedOn w:val="a3"/>
    <w:uiPriority w:val="99"/>
    <w:semiHidden/>
    <w:unhideWhenUsed/>
    <w:rsid w:val="009D727E"/>
    <w:rPr>
      <w:color w:val="800080" w:themeColor="followedHyperlink"/>
      <w:u w:val="single"/>
    </w:rPr>
  </w:style>
  <w:style w:type="character" w:customStyle="1" w:styleId="30">
    <w:name w:val="Заголовок 3 Знак"/>
    <w:basedOn w:val="a3"/>
    <w:link w:val="3"/>
    <w:uiPriority w:val="9"/>
    <w:rsid w:val="009D727E"/>
    <w:rPr>
      <w:rFonts w:ascii="Times New Roman" w:eastAsia="Times New Roman" w:hAnsi="Times New Roman" w:cs="Times New Roman"/>
      <w:b/>
      <w:bCs/>
      <w:sz w:val="27"/>
      <w:szCs w:val="27"/>
    </w:rPr>
  </w:style>
  <w:style w:type="paragraph" w:customStyle="1" w:styleId="formattext">
    <w:name w:val="formattext"/>
    <w:basedOn w:val="a2"/>
    <w:rsid w:val="009D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3"/>
    <w:rsid w:val="009D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27613">
      <w:bodyDiv w:val="1"/>
      <w:marLeft w:val="0"/>
      <w:marRight w:val="0"/>
      <w:marTop w:val="0"/>
      <w:marBottom w:val="0"/>
      <w:divBdr>
        <w:top w:val="none" w:sz="0" w:space="0" w:color="auto"/>
        <w:left w:val="none" w:sz="0" w:space="0" w:color="auto"/>
        <w:bottom w:val="none" w:sz="0" w:space="0" w:color="auto"/>
        <w:right w:val="none" w:sz="0" w:space="0" w:color="auto"/>
      </w:divBdr>
    </w:div>
    <w:div w:id="7256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9AC14452B3850F7AD84DE6A14AF3480F02C7B1BCC2CA36120103A1321BB04E0FFAAB7D6EEE63B29N4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F38A-D47D-401E-9608-E5092940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22</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cp:lastPrinted>2016-05-31T07:21:00Z</cp:lastPrinted>
  <dcterms:created xsi:type="dcterms:W3CDTF">2017-04-19T09:57:00Z</dcterms:created>
  <dcterms:modified xsi:type="dcterms:W3CDTF">2017-05-15T12:14:00Z</dcterms:modified>
</cp:coreProperties>
</file>